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0" w:rsidRDefault="00AA6CD0" w:rsidP="00AA6CD0">
      <w:pPr>
        <w:pStyle w:val="tytul"/>
      </w:pPr>
      <w:r>
        <w:t>Rozkład materiału i plan wynikowy – fizyka – kurs podstawowy</w:t>
      </w:r>
    </w:p>
    <w:p w:rsidR="00AA6CD0" w:rsidRDefault="00AA6CD0" w:rsidP="00AA6CD0">
      <w:pPr>
        <w:pStyle w:val="tekst"/>
      </w:pPr>
    </w:p>
    <w:p w:rsidR="00AA6CD0" w:rsidRPr="007B260D" w:rsidRDefault="004C3F3F" w:rsidP="00AA6CD0">
      <w:pPr>
        <w:jc w:val="center"/>
      </w:pPr>
      <w:r>
        <w:t xml:space="preserve">na lata 2011-2014 </w:t>
      </w:r>
      <w:r w:rsidR="00AA6CD0" w:rsidRPr="007B260D">
        <w:t>do programu DKOS-</w:t>
      </w:r>
      <w:r w:rsidR="00AA6CD0">
        <w:t>4</w:t>
      </w:r>
      <w:r w:rsidR="00AA6CD0" w:rsidRPr="007B260D">
        <w:t>0</w:t>
      </w:r>
      <w:r w:rsidR="00AA6CD0">
        <w:t>15</w:t>
      </w:r>
      <w:r w:rsidR="00AA6CD0" w:rsidRPr="007B260D">
        <w:t>-</w:t>
      </w:r>
      <w:r w:rsidR="00AA6CD0">
        <w:t>89</w:t>
      </w:r>
      <w:r w:rsidR="00AA6CD0" w:rsidRPr="007B260D">
        <w:t>/0</w:t>
      </w:r>
      <w:r w:rsidR="00AA6CD0">
        <w:t>2</w:t>
      </w:r>
      <w:r w:rsidR="00AA6CD0" w:rsidRPr="007B260D">
        <w:t xml:space="preserve"> i podręcznika "Fizyka dla szkół </w:t>
      </w:r>
      <w:r w:rsidR="00AA6CD0">
        <w:t>ponadgimnazjalnych</w:t>
      </w:r>
      <w:r w:rsidR="00AA6CD0" w:rsidRPr="007B260D">
        <w:t xml:space="preserve">" </w:t>
      </w:r>
      <w:r w:rsidR="00AA6CD0">
        <w:t>autorstwa M. Fiałkowskiej, K. Fiałkowskiego, B. Sagnowskiej, Wydawnictwa</w:t>
      </w:r>
      <w:r w:rsidR="00AA6CD0" w:rsidRPr="007B260D">
        <w:t xml:space="preserve"> ZamKor, nr dopuszczenia </w:t>
      </w:r>
      <w:r w:rsidR="00AA6CD0">
        <w:t>46</w:t>
      </w:r>
      <w:r w:rsidR="00AA6CD0" w:rsidRPr="007B260D">
        <w:t>/0</w:t>
      </w:r>
      <w:r>
        <w:t xml:space="preserve">2 </w:t>
      </w:r>
    </w:p>
    <w:p w:rsidR="006E6B72" w:rsidRPr="008C3807" w:rsidRDefault="006E6B72" w:rsidP="008C3807">
      <w:pPr>
        <w:jc w:val="center"/>
        <w:rPr>
          <w:b/>
          <w:sz w:val="28"/>
          <w:szCs w:val="28"/>
        </w:rPr>
      </w:pPr>
      <w:r w:rsidRPr="008C3807">
        <w:rPr>
          <w:b/>
          <w:sz w:val="28"/>
          <w:szCs w:val="28"/>
        </w:rPr>
        <w:t>Wiadomości wstępne. Matematyczne metody w fizyce</w:t>
      </w:r>
      <w:r w:rsidR="00193EB7" w:rsidRPr="008C3807">
        <w:rPr>
          <w:b/>
          <w:sz w:val="28"/>
          <w:szCs w:val="28"/>
        </w:rPr>
        <w:t xml:space="preserve"> – </w:t>
      </w:r>
      <w:r w:rsidR="00600FD3" w:rsidRPr="008C3807">
        <w:rPr>
          <w:b/>
          <w:sz w:val="28"/>
          <w:szCs w:val="28"/>
        </w:rPr>
        <w:t>6</w:t>
      </w:r>
      <w:r w:rsidR="00193EB7" w:rsidRPr="008C3807">
        <w:rPr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1"/>
        <w:gridCol w:w="7209"/>
        <w:gridCol w:w="3827"/>
      </w:tblGrid>
      <w:tr w:rsidR="008C3807" w:rsidRPr="00614727" w:rsidTr="008C3807"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614727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14727">
              <w:rPr>
                <w:rFonts w:cstheme="minorHAnsi"/>
                <w:b/>
              </w:rPr>
              <w:t>Temat</w:t>
            </w:r>
          </w:p>
        </w:tc>
        <w:tc>
          <w:tcPr>
            <w:tcW w:w="1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614727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14727">
              <w:rPr>
                <w:rFonts w:cstheme="minorHAnsi"/>
                <w:b/>
              </w:rPr>
              <w:t>Wymagania</w:t>
            </w:r>
          </w:p>
        </w:tc>
      </w:tr>
      <w:tr w:rsidR="00314600" w:rsidRPr="00614727" w:rsidTr="00314600"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14727">
              <w:rPr>
                <w:rFonts w:cstheme="minorHAnsi"/>
                <w:b/>
              </w:rPr>
              <w:t>Podstawowe</w:t>
            </w:r>
          </w:p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14727">
              <w:rPr>
                <w:rFonts w:cstheme="minorHAnsi"/>
                <w:b/>
              </w:rPr>
              <w:t>Rozszerzające</w:t>
            </w:r>
          </w:p>
          <w:p w:rsidR="00314600" w:rsidRPr="00614727" w:rsidRDefault="00314600" w:rsidP="00314600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314600" w:rsidRPr="00614727" w:rsidTr="00314600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14727">
              <w:rPr>
                <w:rFonts w:cstheme="minorHAnsi"/>
                <w:b/>
              </w:rPr>
              <w:t>Matematyczne metody w fizyce</w:t>
            </w:r>
          </w:p>
          <w:p w:rsidR="00314600" w:rsidRPr="00614727" w:rsidRDefault="00314600" w:rsidP="00614727">
            <w:pPr>
              <w:pStyle w:val="Akapitzlist"/>
              <w:numPr>
                <w:ilvl w:val="0"/>
                <w:numId w:val="4"/>
              </w:numPr>
              <w:spacing w:after="100" w:afterAutospacing="1" w:line="240" w:lineRule="auto"/>
              <w:rPr>
                <w:rFonts w:cstheme="minorHAnsi"/>
                <w:b/>
                <w:i/>
              </w:rPr>
            </w:pPr>
            <w:r w:rsidRPr="00614727">
              <w:rPr>
                <w:rFonts w:cstheme="minorHAnsi"/>
                <w:b/>
                <w:i/>
              </w:rPr>
              <w:t>Lekcja organizacyjna</w:t>
            </w:r>
          </w:p>
          <w:p w:rsidR="00314600" w:rsidRPr="00193EB7" w:rsidRDefault="00314600" w:rsidP="00614727">
            <w:pPr>
              <w:pStyle w:val="Akapitzlist"/>
              <w:numPr>
                <w:ilvl w:val="0"/>
                <w:numId w:val="4"/>
              </w:numPr>
              <w:spacing w:after="100" w:afterAutospacing="1" w:line="240" w:lineRule="auto"/>
              <w:rPr>
                <w:rFonts w:cstheme="minorHAnsi"/>
                <w:b/>
              </w:rPr>
            </w:pPr>
            <w:r w:rsidRPr="00193EB7">
              <w:rPr>
                <w:rFonts w:cstheme="minorHAnsi"/>
                <w:b/>
                <w:i/>
              </w:rPr>
              <w:t>Określenie funkcji trygonometrycznych w trójkącie prostokątnym.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193EB7">
              <w:rPr>
                <w:rFonts w:cstheme="minorHAnsi"/>
                <w:b/>
                <w:i/>
              </w:rPr>
              <w:t xml:space="preserve">Wartości funkcji trygonometrycznych. </w:t>
            </w:r>
          </w:p>
          <w:p w:rsidR="00314600" w:rsidRPr="00193EB7" w:rsidRDefault="00314600" w:rsidP="00614727">
            <w:pPr>
              <w:pStyle w:val="Akapitzlist"/>
              <w:numPr>
                <w:ilvl w:val="0"/>
                <w:numId w:val="4"/>
              </w:numPr>
              <w:spacing w:after="100" w:afterAutospacing="1" w:line="240" w:lineRule="auto"/>
              <w:rPr>
                <w:rFonts w:cstheme="minorHAnsi"/>
                <w:b/>
              </w:rPr>
            </w:pPr>
            <w:r w:rsidRPr="00193EB7">
              <w:rPr>
                <w:rFonts w:cstheme="minorHAnsi"/>
                <w:b/>
                <w:i/>
              </w:rPr>
              <w:t>Podstawowe wiadomości o wektorach</w:t>
            </w:r>
          </w:p>
          <w:p w:rsidR="00314600" w:rsidRPr="00753378" w:rsidRDefault="00314600" w:rsidP="00614727">
            <w:pPr>
              <w:pStyle w:val="Akapitzlist"/>
              <w:numPr>
                <w:ilvl w:val="0"/>
                <w:numId w:val="4"/>
              </w:numPr>
              <w:spacing w:after="100" w:afterAutospacing="1" w:line="240" w:lineRule="auto"/>
              <w:rPr>
                <w:rFonts w:cstheme="minorHAnsi"/>
                <w:b/>
              </w:rPr>
            </w:pPr>
            <w:r w:rsidRPr="00753378">
              <w:rPr>
                <w:rFonts w:cstheme="minorHAnsi"/>
                <w:b/>
                <w:i/>
              </w:rPr>
              <w:t>Wektor w układzie współrzędnym. Wektory równe i przeciwne.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753378">
              <w:rPr>
                <w:rFonts w:cstheme="minorHAnsi"/>
                <w:b/>
                <w:i/>
              </w:rPr>
              <w:t xml:space="preserve">Dodawanie </w:t>
            </w:r>
            <w:r>
              <w:rPr>
                <w:rFonts w:cstheme="minorHAnsi"/>
                <w:b/>
                <w:i/>
              </w:rPr>
              <w:t>i </w:t>
            </w:r>
            <w:r w:rsidRPr="00753378">
              <w:rPr>
                <w:rFonts w:cstheme="minorHAnsi"/>
                <w:b/>
                <w:i/>
              </w:rPr>
              <w:t>odejmowanie wektorów</w:t>
            </w:r>
          </w:p>
          <w:p w:rsidR="00314600" w:rsidRPr="00193EB7" w:rsidRDefault="00314600" w:rsidP="00614727">
            <w:pPr>
              <w:pStyle w:val="Akapitzlist"/>
              <w:numPr>
                <w:ilvl w:val="0"/>
                <w:numId w:val="4"/>
              </w:numPr>
              <w:spacing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Iloczyn skalarny i wektorowy</w:t>
            </w:r>
          </w:p>
          <w:p w:rsidR="00314600" w:rsidRPr="00193EB7" w:rsidRDefault="00314600" w:rsidP="00614727">
            <w:pPr>
              <w:pStyle w:val="Akapitzlist"/>
              <w:numPr>
                <w:ilvl w:val="0"/>
                <w:numId w:val="4"/>
              </w:numPr>
              <w:spacing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Działania na wektorach – ćwiczenia</w:t>
            </w:r>
          </w:p>
          <w:p w:rsidR="00314600" w:rsidRPr="00614727" w:rsidRDefault="00314600" w:rsidP="00600FD3">
            <w:pPr>
              <w:pStyle w:val="Akapitzlist"/>
              <w:spacing w:after="100" w:afterAutospacing="1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przykłady wielkości fizycznych skalarnych i wektorowych,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cechy wektora,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dodać wektory,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odjąć wektor od wektora,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pomnożyć i podzielić wektor przez liczbę,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rozłożyć wektor na składowe w dowolnych kierunkach,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obliczyć współrzędne wektora w dowolnym układzie współrzędnych,</w:t>
            </w:r>
          </w:p>
          <w:p w:rsidR="00314600" w:rsidRPr="00614727" w:rsidRDefault="00314600" w:rsidP="00600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równanie wektorowe w postaci (jednego, dwóch lub trzech) równań skalarnych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obranym układzie współrzędnych (jedno-, dwu-, trzywymiarowym),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zilustrować przykładem każdą z cech wektora,</w:t>
            </w:r>
          </w:p>
          <w:p w:rsidR="00DE1301" w:rsidRDefault="00314600" w:rsidP="00DE13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mnożyć wektory skalarnie i</w:t>
            </w:r>
            <w:r w:rsidR="00DE1301"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wektorowo,</w:t>
            </w:r>
          </w:p>
          <w:p w:rsidR="00314600" w:rsidRPr="00614727" w:rsidRDefault="00314600" w:rsidP="00DE13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potrafi odczytać z </w:t>
            </w:r>
            <w:r w:rsidRPr="00614727">
              <w:rPr>
                <w:rFonts w:cstheme="minorHAnsi"/>
              </w:rPr>
              <w:t>wykresu cechy wielkości wektorowej.</w:t>
            </w:r>
          </w:p>
        </w:tc>
      </w:tr>
    </w:tbl>
    <w:p w:rsidR="006E6B72" w:rsidRPr="008C3807" w:rsidRDefault="006E6B72" w:rsidP="008C3807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 w:rsidRPr="008C3807">
        <w:rPr>
          <w:rFonts w:cstheme="minorHAnsi"/>
          <w:b/>
          <w:sz w:val="28"/>
          <w:szCs w:val="28"/>
        </w:rPr>
        <w:t>Dział: 1. Kinematyka</w:t>
      </w:r>
      <w:r w:rsidR="00193EB7" w:rsidRPr="008C3807">
        <w:rPr>
          <w:rFonts w:cstheme="minorHAnsi"/>
          <w:b/>
          <w:sz w:val="28"/>
          <w:szCs w:val="28"/>
        </w:rPr>
        <w:t xml:space="preserve"> </w:t>
      </w:r>
      <w:r w:rsidR="00B22A53" w:rsidRPr="008C3807">
        <w:rPr>
          <w:rFonts w:cstheme="minorHAnsi"/>
          <w:b/>
          <w:sz w:val="28"/>
          <w:szCs w:val="28"/>
        </w:rPr>
        <w:t>–</w:t>
      </w:r>
      <w:r w:rsidR="00193EB7" w:rsidRPr="008C3807">
        <w:rPr>
          <w:rFonts w:cstheme="minorHAnsi"/>
          <w:b/>
          <w:sz w:val="28"/>
          <w:szCs w:val="28"/>
        </w:rPr>
        <w:t xml:space="preserve"> </w:t>
      </w:r>
      <w:r w:rsidR="00DE1301">
        <w:rPr>
          <w:rFonts w:cstheme="minorHAnsi"/>
          <w:b/>
          <w:sz w:val="28"/>
          <w:szCs w:val="28"/>
        </w:rPr>
        <w:t>14</w:t>
      </w:r>
      <w:r w:rsidR="00B22A53" w:rsidRPr="008C3807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229"/>
        <w:gridCol w:w="3827"/>
      </w:tblGrid>
      <w:tr w:rsidR="008C3807" w:rsidRPr="00193EB7" w:rsidTr="008C380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193EB7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93EB7">
              <w:rPr>
                <w:rFonts w:cstheme="minorHAnsi"/>
                <w:b/>
              </w:rPr>
              <w:t>Temat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193EB7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93EB7">
              <w:rPr>
                <w:rFonts w:cstheme="minorHAnsi"/>
                <w:b/>
              </w:rPr>
              <w:t>Wymagania</w:t>
            </w:r>
          </w:p>
        </w:tc>
      </w:tr>
      <w:tr w:rsidR="00314600" w:rsidRPr="00614727" w:rsidTr="00DE1301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193EB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93EB7">
              <w:rPr>
                <w:rFonts w:cstheme="minorHAnsi"/>
                <w:b/>
              </w:rPr>
              <w:t>Podstawowe</w:t>
            </w:r>
          </w:p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193EB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93EB7">
              <w:rPr>
                <w:rFonts w:cstheme="minorHAnsi"/>
                <w:b/>
              </w:rPr>
              <w:t>Rozszerzające</w:t>
            </w:r>
          </w:p>
          <w:p w:rsidR="00314600" w:rsidRPr="00614727" w:rsidRDefault="00314600" w:rsidP="00314600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314600" w:rsidRPr="00614727" w:rsidTr="00DE13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93EB7">
              <w:rPr>
                <w:rFonts w:cstheme="minorHAnsi"/>
                <w:b/>
              </w:rPr>
              <w:t>Wielkości opisujące ruch</w:t>
            </w:r>
          </w:p>
          <w:p w:rsidR="00314600" w:rsidRDefault="00314600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Podstawowe wiadomości o ruchu</w:t>
            </w:r>
          </w:p>
          <w:p w:rsidR="00314600" w:rsidRDefault="00314600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Prędkość i szybkość chwilowa i średnia</w:t>
            </w:r>
          </w:p>
          <w:p w:rsidR="00314600" w:rsidRDefault="00314600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Przyspieszenie średnie i chwilowe</w:t>
            </w:r>
          </w:p>
          <w:p w:rsidR="00314600" w:rsidRPr="00B22A53" w:rsidRDefault="00314600" w:rsidP="00DE1301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cstheme="minorHAnsi"/>
                <w:b/>
                <w:i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wie, że ruchy dzielimy na postępowe i obrotowe i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potrafi objaśnić różnice między nimi,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szybkością średnią i chwilową,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potrafi obliczać szybkość średnią,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do opisu ruchu potrzebna jest wielkość wektorowa – prędkość,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narysować wektor położenia ciała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układzie współrzędnych,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narysować wektor przemieszczenia ciała w układzie współrzędnych,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odróżnia zmianę położenia od przebytej drogi,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prędkością średnią,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 ruchu po linii prostej stale w tę samą stronę wartość przemieszczenia jest równa przebytej drodze,</w:t>
            </w:r>
          </w:p>
          <w:p w:rsidR="00314600" w:rsidRDefault="00314600" w:rsidP="0019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co nazywamy prędkością chwilową, </w:t>
            </w:r>
          </w:p>
          <w:p w:rsidR="00314600" w:rsidRPr="00614727" w:rsidRDefault="00314600" w:rsidP="0019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prędkość chwilowa jest styczna do toru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każdym punkcie,</w:t>
            </w:r>
          </w:p>
          <w:p w:rsidR="00314600" w:rsidRPr="00614727" w:rsidRDefault="00314600" w:rsidP="0019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zdefi</w:t>
            </w:r>
            <w:r>
              <w:rPr>
                <w:rFonts w:cstheme="minorHAnsi"/>
              </w:rPr>
              <w:t>niować przyspieszenie średnie i </w:t>
            </w:r>
            <w:r w:rsidRPr="00614727">
              <w:rPr>
                <w:rFonts w:cstheme="minorHAnsi"/>
              </w:rPr>
              <w:t>chwilowe,</w:t>
            </w:r>
          </w:p>
          <w:p w:rsidR="00314600" w:rsidRPr="00614727" w:rsidRDefault="00314600" w:rsidP="0019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co to znaczy, że ciało porusza się po okręgu ze stałą szybkością,</w:t>
            </w:r>
          </w:p>
          <w:p w:rsidR="00314600" w:rsidRPr="00614727" w:rsidRDefault="00314600" w:rsidP="0019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zna wyrażenia na wartość przyspieszenia dośrodkowego.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wie, że przyspieszenie dośrodkowe jest związane ze zmianą kierunku prędkości,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rozróżnia jednostki podstawowe wielkości fizycznych i ich pochodne.</w:t>
            </w:r>
          </w:p>
        </w:tc>
      </w:tr>
      <w:tr w:rsidR="00314600" w:rsidRPr="00614727" w:rsidTr="00DE13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753378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753378">
              <w:rPr>
                <w:rFonts w:cstheme="minorHAnsi"/>
                <w:b/>
              </w:rPr>
              <w:lastRenderedPageBreak/>
              <w:t>Ruchy prostoliniowe i jednostajnie zmienne</w:t>
            </w:r>
            <w:r w:rsidRPr="00753378">
              <w:rPr>
                <w:rFonts w:cstheme="minorHAnsi"/>
                <w:b/>
                <w:i/>
              </w:rPr>
              <w:t xml:space="preserve"> </w:t>
            </w:r>
          </w:p>
          <w:p w:rsidR="00314600" w:rsidRPr="00B22A53" w:rsidRDefault="00314600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22A53">
              <w:rPr>
                <w:rFonts w:cstheme="minorHAnsi"/>
                <w:b/>
                <w:i/>
              </w:rPr>
              <w:t>Droga w dowolnym ruchu prostoliniowym</w:t>
            </w:r>
          </w:p>
          <w:p w:rsidR="00314600" w:rsidRPr="00B22A53" w:rsidRDefault="00314600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Ruch jednostajny prostoliniowy</w:t>
            </w:r>
          </w:p>
          <w:p w:rsidR="00314600" w:rsidRPr="00B22A53" w:rsidRDefault="00DE1301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Ruch jednostajnie przyspieszony i opóźniony</w:t>
            </w:r>
            <w:r w:rsidR="00314600">
              <w:rPr>
                <w:rFonts w:cstheme="minorHAnsi"/>
                <w:b/>
                <w:i/>
              </w:rPr>
              <w:t xml:space="preserve"> prostoliniowy – analiza wykresów</w:t>
            </w:r>
          </w:p>
          <w:p w:rsidR="00314600" w:rsidRDefault="00314600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  <w:p w:rsidR="00314600" w:rsidRPr="00753378" w:rsidRDefault="00314600" w:rsidP="00B22A5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Sprawdzian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jaki ruch nazywamy prostoliniowym jednostajnym,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szybkość, drogę i czas w ruchu prostoliniowym jednostajnym,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sporządzać wykresy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s(t) </w:t>
            </w:r>
            <w:r>
              <w:rPr>
                <w:rFonts w:cstheme="minorHAnsi"/>
              </w:rPr>
              <w:t xml:space="preserve">i </w:t>
            </w:r>
            <w:r>
              <w:rPr>
                <w:rFonts w:cstheme="minorHAnsi"/>
                <w:i/>
              </w:rPr>
              <w:t>v(t)</w:t>
            </w:r>
            <w:r w:rsidRPr="00614727">
              <w:rPr>
                <w:rFonts w:cstheme="minorHAnsi"/>
              </w:rPr>
              <w:t xml:space="preserve"> oraz odczytywać z wykresu wielkości fizyczne,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obliczyć drogę przebytą w czasie </w:t>
            </w:r>
            <w:r w:rsidRPr="00614727">
              <w:rPr>
                <w:rFonts w:cstheme="minorHAnsi"/>
                <w:i/>
              </w:rPr>
              <w:t>t</w:t>
            </w:r>
            <w:r w:rsidRPr="00614727">
              <w:rPr>
                <w:rFonts w:cstheme="minorHAnsi"/>
              </w:rPr>
              <w:t xml:space="preserve"> ruchem jednostajnie przyspieszonym i opóźnionym,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szybkość chwilową w ruchach jednostajnie przyspieszonych i opóźnionych,</w:t>
            </w:r>
          </w:p>
          <w:p w:rsidR="00314600" w:rsidRPr="00614727" w:rsidRDefault="00314600" w:rsidP="008A5F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że w ruchu po linii prostej w przypadku ruchu przyspieszonego wektory </w:t>
            </w:r>
            <w:r>
              <w:rPr>
                <w:rFonts w:cstheme="minorHAnsi"/>
                <w:b/>
                <w:i/>
              </w:rPr>
              <w:t xml:space="preserve">v </w:t>
            </w:r>
            <w:r w:rsidRPr="00614727">
              <w:rPr>
                <w:rFonts w:cstheme="minorHAnsi"/>
              </w:rPr>
              <w:t xml:space="preserve"> i</w:t>
            </w:r>
            <w:r>
              <w:rPr>
                <w:rFonts w:cstheme="minorHAnsi"/>
                <w:b/>
                <w:i/>
              </w:rPr>
              <w:t xml:space="preserve"> a</w:t>
            </w:r>
            <w:r w:rsidRPr="00614727">
              <w:rPr>
                <w:rFonts w:cstheme="minorHAnsi"/>
              </w:rPr>
              <w:t xml:space="preserve"> mają zgodne zwroty, a w przypadku ruchu opóźnionego mają przeciwne zwroty.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objaśnić, co to znaczy, że ciało porusza się ruchem jednostajnie przyspieszonym i jednostajnie opóźnionym </w:t>
            </w:r>
            <w:r>
              <w:rPr>
                <w:rFonts w:cstheme="minorHAnsi"/>
              </w:rPr>
              <w:t xml:space="preserve"> </w:t>
            </w:r>
            <w:r w:rsidRPr="00614727">
              <w:rPr>
                <w:rFonts w:cstheme="minorHAnsi"/>
              </w:rPr>
              <w:t>(po linii prostej),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że droga w dowolnym ruchu  można obliczyć jako pole powierzchni odpowiedniej figury na wykresie </w:t>
            </w:r>
            <w:r w:rsidRPr="00614727">
              <w:rPr>
                <w:rFonts w:cstheme="minorHAnsi"/>
              </w:rPr>
              <w:object w:dxaOrig="5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5.75pt" o:ole="">
                  <v:imagedata r:id="rId8" o:title=""/>
                </v:shape>
                <o:OLEObject Type="Embed" ProgID="Equation.3" ShapeID="_x0000_i1025" DrawAspect="Content" ObjectID="_1375811098" r:id="rId9"/>
              </w:object>
            </w:r>
            <w:r w:rsidRPr="00614727">
              <w:rPr>
                <w:rFonts w:cstheme="minorHAnsi"/>
              </w:rPr>
              <w:t>.</w:t>
            </w:r>
          </w:p>
          <w:p w:rsidR="00314600" w:rsidRPr="00614727" w:rsidRDefault="00314600" w:rsidP="00600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rozwiązywać </w:t>
            </w:r>
            <w:r w:rsidR="00DE1301">
              <w:rPr>
                <w:rFonts w:cstheme="minorHAnsi"/>
              </w:rPr>
              <w:t xml:space="preserve">proste </w:t>
            </w:r>
            <w:r w:rsidRPr="00614727">
              <w:rPr>
                <w:rFonts w:cstheme="minorHAnsi"/>
              </w:rPr>
              <w:t>zadania dotyczące ruchów jednostajnych i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jednostajnie zmiennych.</w:t>
            </w:r>
          </w:p>
        </w:tc>
      </w:tr>
      <w:tr w:rsidR="00314600" w:rsidRPr="00614727" w:rsidTr="00DE13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53378">
              <w:rPr>
                <w:rFonts w:cstheme="minorHAnsi"/>
                <w:b/>
              </w:rPr>
              <w:t>Ruch po okręgu</w:t>
            </w:r>
          </w:p>
          <w:p w:rsidR="00314600" w:rsidRDefault="00314600" w:rsidP="0075337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Podstawowe parametry ruchu po okręgu</w:t>
            </w:r>
          </w:p>
          <w:p w:rsidR="00314600" w:rsidRDefault="00314600" w:rsidP="0075337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  <w:p w:rsidR="00314600" w:rsidRDefault="00314600" w:rsidP="0075337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Związek pomiędzy wielkościami liniowymi a kątowymi</w:t>
            </w:r>
          </w:p>
          <w:p w:rsidR="00314600" w:rsidRPr="00753378" w:rsidRDefault="00314600" w:rsidP="0075337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wyrazić szybkość liniową przez okres ruchu i częstotliwość,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szybkością kątową,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wyrazić szybkość kątową przez okres ruchu i częstotliwość,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jak stosować miarę łukową kąta,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związek pomiędzy szybkością liniową i kątową.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DE13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rozwiązywać </w:t>
            </w:r>
            <w:r w:rsidR="00DE1301">
              <w:rPr>
                <w:rFonts w:cstheme="minorHAnsi"/>
              </w:rPr>
              <w:t>proste zadania</w:t>
            </w:r>
            <w:r w:rsidRPr="00614727">
              <w:rPr>
                <w:rFonts w:cstheme="minorHAnsi"/>
              </w:rPr>
              <w:t xml:space="preserve"> dotyczące ruchu po okręgu.</w:t>
            </w:r>
          </w:p>
        </w:tc>
      </w:tr>
      <w:tr w:rsidR="00314600" w:rsidRPr="00614727" w:rsidTr="00DE13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Default="00314600" w:rsidP="0075337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 xml:space="preserve">Składanie ruchów </w:t>
            </w:r>
          </w:p>
          <w:p w:rsidR="00314600" w:rsidRDefault="00314600" w:rsidP="0075337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Praca klasowa</w:t>
            </w:r>
          </w:p>
          <w:p w:rsidR="00314600" w:rsidRPr="00753378" w:rsidRDefault="00314600" w:rsidP="00DE1301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cstheme="minorHAnsi"/>
                <w:b/>
                <w:i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7533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jeśli ciało uczestniczy równocześnie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kilku ruchach, prędkości sumujemy.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DE1301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</w:tbl>
    <w:p w:rsidR="006E6B72" w:rsidRPr="008C3807" w:rsidRDefault="006E6B72" w:rsidP="008C3807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8C3807">
        <w:rPr>
          <w:rFonts w:cstheme="minorHAnsi"/>
          <w:b/>
          <w:sz w:val="28"/>
          <w:szCs w:val="28"/>
        </w:rPr>
        <w:t>Dział: 2. Dynamika</w:t>
      </w:r>
      <w:r w:rsidR="008C3807">
        <w:rPr>
          <w:rFonts w:cstheme="minorHAnsi"/>
          <w:b/>
          <w:sz w:val="28"/>
          <w:szCs w:val="28"/>
        </w:rPr>
        <w:t xml:space="preserve"> – </w:t>
      </w:r>
      <w:r w:rsidR="00DE1301">
        <w:rPr>
          <w:rFonts w:cstheme="minorHAnsi"/>
          <w:b/>
          <w:sz w:val="28"/>
          <w:szCs w:val="28"/>
        </w:rPr>
        <w:t>14</w:t>
      </w:r>
      <w:r w:rsidR="008C3807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61"/>
        <w:gridCol w:w="6095"/>
      </w:tblGrid>
      <w:tr w:rsidR="008C3807" w:rsidRPr="00600FD3" w:rsidTr="008C380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600FD3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00FD3">
              <w:rPr>
                <w:rFonts w:cstheme="minorHAnsi"/>
                <w:b/>
              </w:rPr>
              <w:t>Temat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600FD3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00FD3">
              <w:rPr>
                <w:rFonts w:cstheme="minorHAnsi"/>
                <w:b/>
              </w:rPr>
              <w:t>Wymagania</w:t>
            </w:r>
          </w:p>
        </w:tc>
      </w:tr>
      <w:tr w:rsidR="00314600" w:rsidRPr="00614727" w:rsidTr="00314600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0" w:rsidRPr="00600FD3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00FD3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00FD3">
              <w:rPr>
                <w:rFonts w:cstheme="minorHAnsi"/>
                <w:b/>
              </w:rPr>
              <w:t>Podstawowe</w:t>
            </w:r>
          </w:p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00FD3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00FD3">
              <w:rPr>
                <w:rFonts w:cstheme="minorHAnsi"/>
                <w:b/>
              </w:rPr>
              <w:t>Rozszerzające</w:t>
            </w:r>
          </w:p>
          <w:p w:rsidR="00314600" w:rsidRPr="00614727" w:rsidRDefault="00314600" w:rsidP="00314600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314600" w:rsidRPr="00614727" w:rsidTr="003146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Default="00314600" w:rsidP="008A5F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Oddziaływania występujące w przyrodzie</w:t>
            </w:r>
          </w:p>
          <w:p w:rsidR="00314600" w:rsidRDefault="00314600" w:rsidP="008A5F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Pojęcie siły. Siła wypadkowa</w:t>
            </w:r>
          </w:p>
          <w:p w:rsidR="00314600" w:rsidRPr="00DE1301" w:rsidRDefault="00314600" w:rsidP="008A5F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DE1301">
              <w:rPr>
                <w:rFonts w:cstheme="minorHAnsi"/>
                <w:b/>
                <w:i/>
              </w:rPr>
              <w:t xml:space="preserve">Zasady dynamiki Newtona </w:t>
            </w:r>
          </w:p>
          <w:p w:rsidR="00314600" w:rsidRPr="00DE1301" w:rsidRDefault="00314600" w:rsidP="008A5F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DE1301">
              <w:rPr>
                <w:rFonts w:cstheme="minorHAnsi"/>
                <w:b/>
                <w:i/>
              </w:rPr>
              <w:t>Ruch po okręgu pod wpływem siły</w:t>
            </w:r>
          </w:p>
          <w:p w:rsidR="00314600" w:rsidRDefault="00314600" w:rsidP="008A5F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Równia pochyła</w:t>
            </w:r>
          </w:p>
          <w:p w:rsidR="00314600" w:rsidRPr="00DE1301" w:rsidRDefault="00314600" w:rsidP="008A5F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DE1301">
              <w:rPr>
                <w:rFonts w:cstheme="minorHAnsi"/>
                <w:b/>
                <w:i/>
              </w:rPr>
              <w:t xml:space="preserve">Siły oporu – tarcie </w:t>
            </w:r>
          </w:p>
          <w:p w:rsidR="00314600" w:rsidRPr="00B72FC5" w:rsidRDefault="00314600" w:rsidP="00B72FC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B72FC5">
              <w:rPr>
                <w:rFonts w:cstheme="minorHAnsi"/>
                <w:b/>
                <w:i/>
              </w:rPr>
              <w:t xml:space="preserve">Rodzaje układów. Bezwładność </w:t>
            </w:r>
          </w:p>
          <w:p w:rsidR="00314600" w:rsidRPr="00DE1301" w:rsidRDefault="00DE1301" w:rsidP="008A5F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DE1301">
              <w:rPr>
                <w:rFonts w:cstheme="minorHAnsi"/>
                <w:b/>
                <w:i/>
              </w:rPr>
              <w:t xml:space="preserve">Zasada zachowania pędu. </w:t>
            </w:r>
            <w:r w:rsidR="00314600" w:rsidRPr="00DE1301">
              <w:rPr>
                <w:rFonts w:cstheme="minorHAnsi"/>
                <w:b/>
                <w:i/>
              </w:rPr>
              <w:t>Pęd i II zasada dynamiki w postaci ogólnej</w:t>
            </w:r>
          </w:p>
          <w:p w:rsidR="00314600" w:rsidRPr="008A5FA1" w:rsidRDefault="00314600" w:rsidP="00DE130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oddziaływania dzielimy na wymag</w:t>
            </w:r>
            <w:r>
              <w:rPr>
                <w:rFonts w:cstheme="minorHAnsi"/>
              </w:rPr>
              <w:t>ające bezpośredniego kontaktu i </w:t>
            </w:r>
            <w:r w:rsidRPr="00614727">
              <w:rPr>
                <w:rFonts w:cstheme="minorHAnsi"/>
              </w:rPr>
              <w:t>oddziaływania „na odległość”,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wszystkie oddziaływania są wzajemne,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miarą oddziaływań są siły,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o tym, co się dzieje z ciałem decyduje siła wypadkowa,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warunkiem ruchu jednostajnego po okręgu jest działanie siły dośrodkowej stanowiącej wypadkową wszystkich sił działających na ciało,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i rozróżnia pojęcia siły tarcia statycznego i kinetycznego.</w:t>
            </w:r>
          </w:p>
          <w:p w:rsidR="00314600" w:rsidRPr="00614727" w:rsidRDefault="00314600" w:rsidP="008A5F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rozróżnia wsp</w:t>
            </w:r>
            <w:r>
              <w:rPr>
                <w:rFonts w:cstheme="minorHAnsi"/>
              </w:rPr>
              <w:t>ółczynniki tarcia statycznego i k</w:t>
            </w:r>
            <w:r w:rsidRPr="00614727">
              <w:rPr>
                <w:rFonts w:cstheme="minorHAnsi"/>
              </w:rPr>
              <w:t>inetycznego.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stosować poprawnie zasady dynamiki,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pierwsza zasada dynamiki jest spełniona w układach inercjalnych,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pojęcie pędu i ogólną postać II zasady dynamiki,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i potrafi wypowiedzieć zasadę zachowania pędu,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rozróżnia układy inerc</w:t>
            </w:r>
            <w:r>
              <w:rPr>
                <w:rFonts w:cstheme="minorHAnsi"/>
              </w:rPr>
              <w:t>jalne i </w:t>
            </w:r>
            <w:r w:rsidRPr="00614727">
              <w:rPr>
                <w:rFonts w:cstheme="minorHAnsi"/>
              </w:rPr>
              <w:t>nieinercjalne,</w:t>
            </w:r>
          </w:p>
          <w:p w:rsidR="00314600" w:rsidRPr="00DE1301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DE1301">
              <w:rPr>
                <w:rFonts w:cstheme="minorHAnsi"/>
              </w:rPr>
              <w:t xml:space="preserve">potrafi rozwiązywać </w:t>
            </w:r>
            <w:r w:rsidR="00DE1301" w:rsidRPr="00DE1301">
              <w:rPr>
                <w:rFonts w:cstheme="minorHAnsi"/>
              </w:rPr>
              <w:t xml:space="preserve">proste zadania, wykorzystując zasady dynamiki lub </w:t>
            </w:r>
            <w:r w:rsidRPr="00DE1301">
              <w:rPr>
                <w:rFonts w:cstheme="minorHAnsi"/>
              </w:rPr>
              <w:t>zasadę zachowania pędu,</w:t>
            </w:r>
          </w:p>
          <w:p w:rsidR="00314600" w:rsidRPr="00614727" w:rsidRDefault="00314600" w:rsidP="00DE1301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314600" w:rsidRPr="00614727" w:rsidTr="003146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Default="00314600" w:rsidP="005F1DF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Praca i moc</w:t>
            </w:r>
          </w:p>
          <w:p w:rsidR="00314600" w:rsidRDefault="00314600" w:rsidP="005F1DF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  <w:p w:rsidR="00314600" w:rsidRDefault="00314600" w:rsidP="005F1DF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Energia mechaniczna i jej rodzaje</w:t>
            </w:r>
          </w:p>
          <w:p w:rsidR="00314600" w:rsidRDefault="00314600" w:rsidP="00DE130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B72FC5">
              <w:rPr>
                <w:rFonts w:cstheme="minorHAnsi"/>
                <w:b/>
                <w:i/>
              </w:rPr>
              <w:t xml:space="preserve">Zadania </w:t>
            </w:r>
          </w:p>
          <w:p w:rsidR="00DE1301" w:rsidRPr="008C3807" w:rsidRDefault="00DE1301" w:rsidP="00DE130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Praca klasowa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pracę stałej siły,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moc urządzeń,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obliczyć energię potencjalną ciała w pobliżu Ziemi, korzystając z definicji pracy,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wzór na energię kinetyczną ciała,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przykład zasady zachowania energii.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sformułować i objaśnić definicję energii mechanicznej </w:t>
            </w:r>
          </w:p>
          <w:p w:rsidR="00314600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rozwiązywać problemy związane ze zmianami energii</w:t>
            </w:r>
            <w:r>
              <w:rPr>
                <w:rFonts w:cstheme="minorHAnsi"/>
              </w:rPr>
              <w:t xml:space="preserve"> mechanicznej i jej zachowaniem,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zasadę zachowania energii</w:t>
            </w:r>
          </w:p>
        </w:tc>
      </w:tr>
    </w:tbl>
    <w:p w:rsidR="002325F5" w:rsidRDefault="002325F5" w:rsidP="008C3807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</w:p>
    <w:p w:rsidR="002325F5" w:rsidRDefault="002325F5" w:rsidP="008C3807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</w:p>
    <w:p w:rsidR="002325F5" w:rsidRDefault="002325F5" w:rsidP="008C3807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</w:p>
    <w:p w:rsidR="006E6B72" w:rsidRPr="008C3807" w:rsidRDefault="006E6B72" w:rsidP="008C3807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8C3807">
        <w:rPr>
          <w:rFonts w:cstheme="minorHAnsi"/>
          <w:b/>
          <w:sz w:val="28"/>
          <w:szCs w:val="28"/>
        </w:rPr>
        <w:t>Dział: 3. Grawitacja</w:t>
      </w:r>
      <w:r w:rsidR="00F97C34">
        <w:rPr>
          <w:rFonts w:cstheme="minorHAnsi"/>
          <w:b/>
          <w:sz w:val="28"/>
          <w:szCs w:val="28"/>
        </w:rPr>
        <w:t xml:space="preserve"> – </w:t>
      </w:r>
      <w:r w:rsidR="002325F5">
        <w:rPr>
          <w:rFonts w:cstheme="minorHAnsi"/>
          <w:b/>
          <w:sz w:val="28"/>
          <w:szCs w:val="28"/>
        </w:rPr>
        <w:t>1</w:t>
      </w:r>
      <w:r w:rsidR="00F97C34">
        <w:rPr>
          <w:rFonts w:cstheme="minorHAnsi"/>
          <w:b/>
          <w:sz w:val="28"/>
          <w:szCs w:val="28"/>
        </w:rPr>
        <w:t>0h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662"/>
        <w:gridCol w:w="4394"/>
      </w:tblGrid>
      <w:tr w:rsidR="008C3807" w:rsidRPr="008C3807" w:rsidTr="00B157B5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8C3807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C3807">
              <w:rPr>
                <w:rFonts w:cstheme="minorHAnsi"/>
                <w:b/>
              </w:rPr>
              <w:t>Temat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07" w:rsidRPr="008C3807" w:rsidRDefault="008C380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C3807">
              <w:rPr>
                <w:rFonts w:cstheme="minorHAnsi"/>
                <w:b/>
              </w:rPr>
              <w:t>Wymagania</w:t>
            </w:r>
          </w:p>
        </w:tc>
      </w:tr>
      <w:tr w:rsidR="00314600" w:rsidRPr="00614727" w:rsidTr="002325F5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0" w:rsidRPr="008C380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8C380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C3807">
              <w:rPr>
                <w:rFonts w:cstheme="minorHAnsi"/>
                <w:b/>
              </w:rPr>
              <w:t>Podstawowe</w:t>
            </w:r>
          </w:p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8C380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C3807">
              <w:rPr>
                <w:rFonts w:cstheme="minorHAnsi"/>
                <w:b/>
              </w:rPr>
              <w:t>Rozszerzające</w:t>
            </w:r>
          </w:p>
          <w:p w:rsidR="00314600" w:rsidRPr="00614727" w:rsidRDefault="00314600" w:rsidP="00314600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314600" w:rsidRPr="00614727" w:rsidTr="002325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0" w:rsidRPr="00E629D2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Pole grawitacyjne i prawo powszechnej grawitacji</w:t>
            </w:r>
          </w:p>
          <w:p w:rsidR="00314600" w:rsidRPr="00E629D2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  <w:p w:rsidR="00314600" w:rsidRPr="00E629D2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I i II prędkość kosmiczna</w:t>
            </w:r>
          </w:p>
          <w:p w:rsidR="00314600" w:rsidRPr="008C3807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Zadania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sformułować prawo powszechnej grawitacji,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przykłady zjawisk, do opisu których stosuje się prawo grawitacji,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pierwszą prędkością kosmiczną i jaka jest jej wartość,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dla wszystkich planet Układu Słonecznego siła grawitacji słonecznej jest siłą dośrodkową.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uzasadnić, że satelita może tylko wtedy krążyć wokół Ziemi po orbicie w kształcie okręgu, gdy siła grawitacji stanowi siłę dośrodkową.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badania ruchu ciał niebieskich i odchyleń tego ruchu od wcześniej przewidywanego, mogą doprowadzić do odkrycia nieznanych ciał niebieskich.</w:t>
            </w:r>
          </w:p>
        </w:tc>
      </w:tr>
      <w:tr w:rsidR="00314600" w:rsidRPr="00614727" w:rsidTr="002325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0" w:rsidRPr="00E629D2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Natężenie pola grawitacyjnego</w:t>
            </w:r>
          </w:p>
          <w:p w:rsidR="00314600" w:rsidRPr="008C3807" w:rsidRDefault="00314600" w:rsidP="002325F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2325F5">
              <w:rPr>
                <w:rFonts w:cstheme="minorHAnsi"/>
                <w:b/>
                <w:i/>
              </w:rPr>
              <w:t>Prawa Keplera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każde ciało (posiadające masę) wytwarza w swoim otoczeniu pole grawitacyjne,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poprawnie wypowiada definicję natężenia pola grawitacyjnego,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zależy wartość natężenia centralnego pola grawitacyjnego w danym punkcie,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 pobliżu Ziemi pole grawitacyjne uważamy za jednorodne.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F5" w:rsidRPr="00614727" w:rsidRDefault="002325F5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zna III prawo Keplera,</w:t>
            </w:r>
          </w:p>
          <w:p w:rsidR="00314600" w:rsidRPr="00614727" w:rsidRDefault="00314600" w:rsidP="002325F5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314600" w:rsidRPr="00614727" w:rsidTr="002325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0" w:rsidRPr="002325F5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2325F5">
              <w:rPr>
                <w:rFonts w:cstheme="minorHAnsi"/>
                <w:b/>
                <w:i/>
              </w:rPr>
              <w:t>Praca w polu grawitacyjnym</w:t>
            </w:r>
            <w:r w:rsidR="002325F5" w:rsidRPr="002325F5">
              <w:rPr>
                <w:rFonts w:cstheme="minorHAnsi"/>
                <w:b/>
                <w:i/>
              </w:rPr>
              <w:t xml:space="preserve">. </w:t>
            </w:r>
            <w:r w:rsidRPr="002325F5">
              <w:rPr>
                <w:rFonts w:cstheme="minorHAnsi"/>
                <w:b/>
                <w:i/>
              </w:rPr>
              <w:t>Potencjał grawitacyjny</w:t>
            </w:r>
          </w:p>
          <w:p w:rsidR="00314600" w:rsidRPr="002325F5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2325F5">
              <w:rPr>
                <w:rFonts w:cstheme="minorHAnsi"/>
                <w:b/>
                <w:i/>
              </w:rPr>
              <w:t>Ruchy w polu grawitacyjnym</w:t>
            </w:r>
            <w:r w:rsidR="002325F5" w:rsidRPr="002325F5">
              <w:rPr>
                <w:rFonts w:cstheme="minorHAnsi"/>
                <w:b/>
                <w:i/>
              </w:rPr>
              <w:t xml:space="preserve">. </w:t>
            </w:r>
            <w:r w:rsidRPr="002325F5">
              <w:rPr>
                <w:rFonts w:cstheme="minorHAnsi"/>
                <w:b/>
                <w:i/>
              </w:rPr>
              <w:t>Rzut pionowy w górę i w dół</w:t>
            </w:r>
          </w:p>
          <w:p w:rsidR="00314600" w:rsidRPr="008D1E14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Powtórzenie </w:t>
            </w:r>
          </w:p>
          <w:p w:rsidR="00314600" w:rsidRPr="008D1E14" w:rsidRDefault="00314600" w:rsidP="00E629D2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Praca klasowa</w:t>
            </w:r>
          </w:p>
          <w:p w:rsidR="00314600" w:rsidRPr="008C3807" w:rsidRDefault="00314600" w:rsidP="002325F5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zależy energia potencjalna ciała w polu centralnym,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i jak zależy potencjał centralnego pola grawitacyjnego,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drugą prędkością kosmiczną i zna jej wartość,</w:t>
            </w:r>
          </w:p>
          <w:p w:rsidR="002325F5" w:rsidRDefault="00314600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dlaczego przyspieszenie ziemskie w różnych szerokościach geograficznych jest różne.</w:t>
            </w:r>
            <w:r w:rsidR="002325F5">
              <w:rPr>
                <w:rFonts w:cstheme="minorHAnsi"/>
              </w:rPr>
              <w:t>,</w:t>
            </w:r>
          </w:p>
          <w:p w:rsidR="002325F5" w:rsidRPr="00614727" w:rsidRDefault="002325F5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i poprawnie wypowiada definicję grawitacyjnej energii potencjalnej,</w:t>
            </w:r>
          </w:p>
          <w:p w:rsidR="002325F5" w:rsidRPr="00614727" w:rsidRDefault="002325F5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zmiana energii potencjalnej grawitacyjnej jest równa pracy wykonanej przez siłę grawitacyjną wziętej ze znakiem „minus”,</w:t>
            </w:r>
          </w:p>
          <w:p w:rsidR="00314600" w:rsidRPr="00614727" w:rsidRDefault="00314600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poprawnie sporządza i interpre</w:t>
            </w:r>
            <w:r w:rsidRPr="00614727">
              <w:rPr>
                <w:rFonts w:cstheme="minorHAnsi"/>
              </w:rPr>
              <w:softHyphen/>
              <w:t xml:space="preserve">tuje wykres zależności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  <w:vertAlign w:val="subscript"/>
              </w:rPr>
              <w:t>p</w:t>
            </w:r>
            <w:r>
              <w:rPr>
                <w:rFonts w:cstheme="minorHAnsi"/>
                <w:i/>
              </w:rPr>
              <w:t>(r)</w:t>
            </w:r>
            <w:r w:rsidRPr="00614727">
              <w:rPr>
                <w:rFonts w:cstheme="minorHAnsi"/>
              </w:rPr>
              <w:t>,</w:t>
            </w:r>
          </w:p>
          <w:p w:rsidR="00314600" w:rsidRPr="00614727" w:rsidRDefault="00314600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poprawnie wypowiada definicję potencjału grawitacyjnego,</w:t>
            </w:r>
          </w:p>
          <w:p w:rsidR="002325F5" w:rsidRDefault="00314600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pracę, znając różnicę potencjałów pomiędzy rozważanymi punktami,</w:t>
            </w:r>
          </w:p>
          <w:p w:rsidR="002325F5" w:rsidRPr="00614727" w:rsidRDefault="002325F5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 potrafi matematycznie opisać rzut pionowy w dół,</w:t>
            </w:r>
          </w:p>
          <w:p w:rsidR="00314600" w:rsidRPr="002325F5" w:rsidRDefault="002325F5" w:rsidP="002325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2325F5">
              <w:rPr>
                <w:rFonts w:cstheme="minorHAnsi"/>
              </w:rPr>
              <w:lastRenderedPageBreak/>
              <w:t>potrafi matematycznie opisać rzut pionowy w górę</w:t>
            </w:r>
          </w:p>
          <w:p w:rsidR="00314600" w:rsidRPr="00614727" w:rsidRDefault="00314600" w:rsidP="002325F5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</w:tbl>
    <w:p w:rsidR="006E6B72" w:rsidRPr="00712EB4" w:rsidRDefault="006E6B72" w:rsidP="00712EB4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12EB4">
        <w:rPr>
          <w:rFonts w:cstheme="minorHAnsi"/>
          <w:b/>
          <w:sz w:val="28"/>
          <w:szCs w:val="28"/>
        </w:rPr>
        <w:lastRenderedPageBreak/>
        <w:t>Dział: 4. Elementy szczególnej teorii względności</w:t>
      </w:r>
      <w:r w:rsidR="00F97C34" w:rsidRPr="00712EB4">
        <w:rPr>
          <w:rFonts w:cstheme="minorHAnsi"/>
          <w:b/>
          <w:sz w:val="28"/>
          <w:szCs w:val="28"/>
        </w:rPr>
        <w:t xml:space="preserve"> </w:t>
      </w:r>
      <w:r w:rsidR="00952315">
        <w:rPr>
          <w:rFonts w:cstheme="minorHAnsi"/>
          <w:b/>
          <w:sz w:val="28"/>
          <w:szCs w:val="28"/>
        </w:rPr>
        <w:t xml:space="preserve">– </w:t>
      </w:r>
      <w:r w:rsidR="002325F5">
        <w:rPr>
          <w:rFonts w:cstheme="minorHAnsi"/>
          <w:b/>
          <w:sz w:val="28"/>
          <w:szCs w:val="28"/>
        </w:rPr>
        <w:t>4</w:t>
      </w:r>
      <w:r w:rsidR="0095231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087"/>
        <w:gridCol w:w="3969"/>
      </w:tblGrid>
      <w:tr w:rsidR="00712EB4" w:rsidRPr="00712EB4" w:rsidTr="00C84A7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4" w:rsidRPr="00952315" w:rsidRDefault="00712EB4" w:rsidP="00952315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952315">
              <w:rPr>
                <w:rFonts w:cstheme="minorHAnsi"/>
                <w:b/>
              </w:rPr>
              <w:t>Temat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4" w:rsidRPr="00712EB4" w:rsidRDefault="00712EB4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12EB4">
              <w:rPr>
                <w:rFonts w:cstheme="minorHAnsi"/>
                <w:b/>
              </w:rPr>
              <w:t>Wymagania</w:t>
            </w:r>
          </w:p>
        </w:tc>
      </w:tr>
      <w:tr w:rsidR="00314600" w:rsidRPr="00614727" w:rsidTr="002325F5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0" w:rsidRPr="00952315" w:rsidRDefault="00314600" w:rsidP="0095231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712EB4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12EB4">
              <w:rPr>
                <w:rFonts w:cstheme="minorHAnsi"/>
                <w:b/>
              </w:rPr>
              <w:t>Podstawowe</w:t>
            </w:r>
          </w:p>
          <w:p w:rsidR="00314600" w:rsidRPr="00614727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0" w:rsidRPr="00712EB4" w:rsidRDefault="00314600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12EB4">
              <w:rPr>
                <w:rFonts w:cstheme="minorHAnsi"/>
                <w:b/>
              </w:rPr>
              <w:t>Rozszerzające</w:t>
            </w:r>
          </w:p>
          <w:p w:rsidR="00314600" w:rsidRPr="00614727" w:rsidRDefault="00314600" w:rsidP="00314600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C84A77" w:rsidRPr="00614727" w:rsidTr="002325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77" w:rsidRPr="00952315" w:rsidRDefault="00C84A77" w:rsidP="0095231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952315">
              <w:rPr>
                <w:rFonts w:cstheme="minorHAnsi"/>
                <w:b/>
                <w:i/>
              </w:rPr>
              <w:t xml:space="preserve">Ruch w różnych układach odniesienia </w:t>
            </w:r>
          </w:p>
          <w:p w:rsidR="00C84A77" w:rsidRPr="00952315" w:rsidRDefault="00C84A77" w:rsidP="00614727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znając położenie i prędkość ciała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jednym układzie odniesienia, można obliczyć położenie i prędkość w innym układzie i że wielkości te mają różne wartości,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związki między przemieszczeniami i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prędkościami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różnych układach odniesienia to transformacje Galileusza,</w:t>
            </w:r>
          </w:p>
          <w:p w:rsidR="00C84A77" w:rsidRPr="00614727" w:rsidRDefault="00C84A77" w:rsidP="00C84A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że gdy </w:t>
            </w:r>
            <w:r w:rsidRPr="00614727">
              <w:rPr>
                <w:rFonts w:cstheme="minorHAnsi"/>
              </w:rPr>
              <w:object w:dxaOrig="620" w:dyaOrig="220">
                <v:shape id="_x0000_i1026" type="#_x0000_t75" style="width:30.75pt;height:11.25pt" o:ole="">
                  <v:imagedata r:id="rId10" o:title=""/>
                </v:shape>
                <o:OLEObject Type="Embed" ProgID="Equation.3" ShapeID="_x0000_i1026" DrawAspect="Content" ObjectID="_1375811099" r:id="rId11"/>
              </w:object>
            </w:r>
            <w:r w:rsidRPr="00614727">
              <w:rPr>
                <w:rFonts w:cstheme="minorHAnsi"/>
              </w:rPr>
              <w:t xml:space="preserve"> zjawiska zachodzące równocześnie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jednym układzie odniesienia, są równoczesne także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innych układach odniesienia.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2325F5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C84A77" w:rsidRPr="00614727" w:rsidTr="002325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77" w:rsidRPr="00952315" w:rsidRDefault="00C84A77" w:rsidP="0095231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bCs/>
                <w:i/>
              </w:rPr>
            </w:pPr>
            <w:r w:rsidRPr="00952315">
              <w:rPr>
                <w:rFonts w:cstheme="minorHAnsi"/>
                <w:b/>
                <w:bCs/>
                <w:i/>
              </w:rPr>
              <w:t>Maksymalna szybkość przekazu informacji w przyrodzie. Założenia szczególnej teorii względności. Efekty relatywistyczne</w:t>
            </w:r>
          </w:p>
          <w:p w:rsidR="00C84A77" w:rsidRPr="00952315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dla szybkości bliskich szybkości światła w</w:t>
            </w:r>
            <w:r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próżni, nie można korzystać z transformacji Galileusza,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szybkość światła c jest jednakowa dla wszystkich obserwatorów niezależnie od ich ruchu oraz ruchu źródła światła,</w:t>
            </w:r>
          </w:p>
          <w:p w:rsidR="00C84A77" w:rsidRPr="00614727" w:rsidRDefault="00C84A77" w:rsidP="00C84A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że zgodnie ze szczególną teorią względności Einsteina w różnych układach </w:t>
            </w:r>
            <w:r>
              <w:rPr>
                <w:rFonts w:cstheme="minorHAnsi"/>
              </w:rPr>
              <w:t>odniesienia czas płynie inaczej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C84A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dla ruchu z szybkością bliską c nie obowiązuje zwykły wzór na energię kinetyczną.</w:t>
            </w:r>
          </w:p>
        </w:tc>
      </w:tr>
      <w:tr w:rsidR="00C84A77" w:rsidRPr="00614727" w:rsidTr="002325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77" w:rsidRPr="00952315" w:rsidRDefault="00C84A77" w:rsidP="009523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bCs/>
                <w:i/>
              </w:rPr>
            </w:pPr>
            <w:r w:rsidRPr="00952315">
              <w:rPr>
                <w:rFonts w:cstheme="minorHAnsi"/>
                <w:b/>
                <w:i/>
              </w:rPr>
              <w:t xml:space="preserve">Równoważność masy i energii. Układy złożone i energia wiązania </w:t>
            </w:r>
          </w:p>
          <w:p w:rsidR="00C84A77" w:rsidRPr="00952315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energią wiązania układu,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przykłady układów związanych,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uzasadnić, że nadanie ciału drugiej prędkości kosmicznej odpowiada dostarczeniu układowi Ziemia-ciało energii wiązania tego układu.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z czego wynika ujemna wartość energii potencjalnej układu ciał przyciągających się wzajemnie.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rozwiązywać problemy dotyczące obliczania energii wiązania układów.</w:t>
            </w:r>
          </w:p>
        </w:tc>
      </w:tr>
      <w:tr w:rsidR="00C84A77" w:rsidRPr="00614727" w:rsidTr="002325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77" w:rsidRPr="00952315" w:rsidRDefault="00C84A77" w:rsidP="009523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952315">
              <w:rPr>
                <w:rFonts w:cstheme="minorHAnsi"/>
                <w:b/>
                <w:i/>
              </w:rPr>
              <w:t xml:space="preserve">Pojęcie deficytu masy. </w:t>
            </w:r>
            <w:r>
              <w:rPr>
                <w:rFonts w:cstheme="minorHAnsi"/>
                <w:b/>
                <w:i/>
              </w:rPr>
              <w:t xml:space="preserve">Świetność </w:t>
            </w:r>
            <w:r>
              <w:rPr>
                <w:rFonts w:cstheme="minorHAnsi"/>
                <w:b/>
                <w:i/>
              </w:rPr>
              <w:lastRenderedPageBreak/>
              <w:t>i </w:t>
            </w:r>
            <w:r w:rsidRPr="00952315">
              <w:rPr>
                <w:rFonts w:cstheme="minorHAnsi"/>
                <w:b/>
                <w:i/>
              </w:rPr>
              <w:t>upadek prawa zachowania masy</w:t>
            </w:r>
          </w:p>
          <w:p w:rsidR="00C84A77" w:rsidRPr="00952315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wie, że masa układu związanego jest mniejsza od sumy mas jego składników,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wie, co nazywamy deficytem masy,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wszystkie źródła energii używane przez ludzkość pochodzą z energii spoczynkowej jakichś ciał.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2325F5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</w:tbl>
    <w:p w:rsidR="006E6B72" w:rsidRPr="00952315" w:rsidRDefault="006E6B72" w:rsidP="0095231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952315">
        <w:rPr>
          <w:rFonts w:cstheme="minorHAnsi"/>
          <w:b/>
          <w:sz w:val="28"/>
          <w:szCs w:val="28"/>
        </w:rPr>
        <w:lastRenderedPageBreak/>
        <w:t>Dział: 5. Hydr</w:t>
      </w:r>
      <w:r w:rsidR="00C84A77">
        <w:rPr>
          <w:rFonts w:cstheme="minorHAnsi"/>
          <w:b/>
          <w:sz w:val="28"/>
          <w:szCs w:val="28"/>
        </w:rPr>
        <w:t>o- i aero</w:t>
      </w:r>
      <w:r w:rsidRPr="00952315">
        <w:rPr>
          <w:rFonts w:cstheme="minorHAnsi"/>
          <w:b/>
          <w:sz w:val="28"/>
          <w:szCs w:val="28"/>
        </w:rPr>
        <w:t>statyka</w:t>
      </w:r>
      <w:r w:rsidR="00952315">
        <w:rPr>
          <w:rFonts w:cstheme="minorHAnsi"/>
          <w:b/>
          <w:sz w:val="28"/>
          <w:szCs w:val="28"/>
        </w:rPr>
        <w:t xml:space="preserve"> </w:t>
      </w:r>
      <w:r w:rsidR="00EA7BE8">
        <w:rPr>
          <w:rFonts w:cstheme="minorHAnsi"/>
          <w:b/>
          <w:sz w:val="28"/>
          <w:szCs w:val="28"/>
        </w:rPr>
        <w:t>–</w:t>
      </w:r>
      <w:r w:rsidR="00952315">
        <w:rPr>
          <w:rFonts w:cstheme="minorHAnsi"/>
          <w:b/>
          <w:sz w:val="28"/>
          <w:szCs w:val="28"/>
        </w:rPr>
        <w:t xml:space="preserve"> </w:t>
      </w:r>
      <w:r w:rsidR="00EA7BE8">
        <w:rPr>
          <w:rFonts w:cstheme="minorHAnsi"/>
          <w:b/>
          <w:sz w:val="28"/>
          <w:szCs w:val="28"/>
        </w:rPr>
        <w:t>6h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678"/>
        <w:gridCol w:w="5244"/>
      </w:tblGrid>
      <w:tr w:rsidR="00952315" w:rsidRPr="00952315" w:rsidTr="007A4105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15" w:rsidRPr="00952315" w:rsidRDefault="0095231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952315">
              <w:rPr>
                <w:rFonts w:cstheme="minorHAnsi"/>
                <w:b/>
              </w:rPr>
              <w:t>Temat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15" w:rsidRPr="00952315" w:rsidRDefault="0095231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952315">
              <w:rPr>
                <w:rFonts w:cstheme="minorHAnsi"/>
                <w:b/>
              </w:rPr>
              <w:t>Wymagania</w:t>
            </w:r>
          </w:p>
        </w:tc>
      </w:tr>
      <w:tr w:rsidR="00C84A77" w:rsidRPr="00614727" w:rsidTr="007A4105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77" w:rsidRPr="00952315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952315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952315">
              <w:rPr>
                <w:rFonts w:cstheme="minorHAnsi"/>
                <w:b/>
              </w:rPr>
              <w:t>Podstawowe</w:t>
            </w:r>
          </w:p>
          <w:p w:rsidR="00C84A77" w:rsidRPr="0061472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952315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952315">
              <w:rPr>
                <w:rFonts w:cstheme="minorHAnsi"/>
                <w:b/>
              </w:rPr>
              <w:t>Rozszerzające</w:t>
            </w:r>
          </w:p>
          <w:p w:rsidR="00C84A77" w:rsidRPr="00614727" w:rsidRDefault="00C84A77" w:rsidP="00C84A7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C84A77" w:rsidRPr="00614727" w:rsidTr="007A410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C84A77" w:rsidRDefault="00C84A77" w:rsidP="00C84A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</w:pPr>
            <w:r w:rsidRPr="00C84A77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Ci</w:t>
            </w:r>
            <w:r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śnienie</w:t>
            </w:r>
            <w:r w:rsidRPr="00C84A77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 xml:space="preserve"> hydrostatyczne. Prawo Pascala</w:t>
            </w:r>
          </w:p>
          <w:p w:rsidR="00C84A77" w:rsidRPr="00C84A77" w:rsidRDefault="00C84A77" w:rsidP="00C84A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</w:pPr>
            <w:r w:rsidRPr="00C84A77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Naczynia po</w:t>
            </w:r>
            <w:r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łą</w:t>
            </w:r>
            <w:r w:rsidRPr="00C84A77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czone</w:t>
            </w:r>
          </w:p>
          <w:p w:rsidR="00C84A77" w:rsidRPr="00C84A77" w:rsidRDefault="00C84A77" w:rsidP="00C84A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</w:pPr>
            <w:r w:rsidRPr="00C84A77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Prawo Archimedesa</w:t>
            </w:r>
          </w:p>
          <w:p w:rsidR="00C84A77" w:rsidRPr="00C84A77" w:rsidRDefault="00C84A77" w:rsidP="00C84A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</w:pPr>
            <w:r w:rsidRPr="00C84A77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Zastosowanie prawa Archimedesa do wyznaczania gęstości ciał</w:t>
            </w:r>
          </w:p>
          <w:p w:rsidR="00C84A77" w:rsidRPr="002325F5" w:rsidRDefault="00C84A77" w:rsidP="00C84A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325F5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Ciśnienie atmosferyczne</w:t>
            </w:r>
            <w:r w:rsidR="002325F5" w:rsidRPr="002325F5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 xml:space="preserve">. </w:t>
            </w:r>
            <w:r w:rsidRPr="002325F5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Prawo Archimedesa dla gazu. Balony</w:t>
            </w:r>
          </w:p>
          <w:p w:rsidR="00C84A77" w:rsidRPr="00952315" w:rsidRDefault="00C84A77" w:rsidP="00C84A7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Praca klasowa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zdefiniować ciśnienie, zna jednostkę ciśnienia,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poda i objaśni pojęcie ciśnienia hydrostatycznego,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prawo Pascala,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prawo naczyń połączonych,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poda i objaśni prawo Archimedesa.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zjawisko paradoksu hydrostatycznego,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 zasadę działania urządzeń, w których  wykorzystano prawo Pascala,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sposób wykorzystania prawa naczyń połączonych  do wyznaczania gęstości cieczy,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warunki pływania ciał,</w:t>
            </w:r>
          </w:p>
          <w:p w:rsidR="00C84A77" w:rsidRPr="00614727" w:rsidRDefault="00C84A77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wykorzystać prawo Archimedesa do wyznaczania gęstości ciał stałych i cieczy.</w:t>
            </w:r>
          </w:p>
        </w:tc>
      </w:tr>
    </w:tbl>
    <w:p w:rsidR="006E6B72" w:rsidRPr="00C84A77" w:rsidRDefault="006E6B72" w:rsidP="00C84A77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C84A77">
        <w:rPr>
          <w:rFonts w:cstheme="minorHAnsi"/>
          <w:b/>
          <w:sz w:val="28"/>
          <w:szCs w:val="28"/>
        </w:rPr>
        <w:t>Dział: 6. Fizyka cząsteczkowa i termodynamika</w:t>
      </w:r>
      <w:r w:rsidR="00721685">
        <w:rPr>
          <w:rFonts w:cstheme="minorHAnsi"/>
          <w:b/>
          <w:sz w:val="28"/>
          <w:szCs w:val="28"/>
        </w:rPr>
        <w:t xml:space="preserve"> – </w:t>
      </w:r>
      <w:r w:rsidR="00EA7BE8">
        <w:rPr>
          <w:rFonts w:cstheme="minorHAnsi"/>
          <w:b/>
          <w:sz w:val="28"/>
          <w:szCs w:val="28"/>
        </w:rPr>
        <w:t>11</w:t>
      </w:r>
      <w:r w:rsidR="0072168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820"/>
        <w:gridCol w:w="5244"/>
      </w:tblGrid>
      <w:tr w:rsidR="00C84A77" w:rsidRPr="00C84A77" w:rsidTr="00F7525B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C84A7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C84A77">
              <w:rPr>
                <w:rFonts w:cstheme="minorHAnsi"/>
                <w:b/>
              </w:rPr>
              <w:t>Temat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C84A7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C84A77">
              <w:rPr>
                <w:rFonts w:cstheme="minorHAnsi"/>
                <w:b/>
              </w:rPr>
              <w:t>Wymagania</w:t>
            </w:r>
          </w:p>
        </w:tc>
      </w:tr>
      <w:tr w:rsidR="00C84A77" w:rsidRPr="00614727" w:rsidTr="00EA7BE8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77" w:rsidRPr="00C84A7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Podstawowe</w:t>
            </w:r>
          </w:p>
          <w:p w:rsidR="00C84A77" w:rsidRPr="0061472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C84A7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C84A77">
              <w:rPr>
                <w:rFonts w:cstheme="minorHAnsi"/>
                <w:b/>
              </w:rPr>
              <w:t>Rozszerzające</w:t>
            </w:r>
          </w:p>
          <w:p w:rsidR="00C84A77" w:rsidRPr="00614727" w:rsidRDefault="00C84A77" w:rsidP="00C84A7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C84A77" w:rsidRPr="00614727" w:rsidTr="00EA7BE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77" w:rsidRPr="00762373" w:rsidRDefault="00C84A77" w:rsidP="0076237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762373">
              <w:rPr>
                <w:rFonts w:cstheme="minorHAnsi"/>
                <w:b/>
                <w:i/>
              </w:rPr>
              <w:t>Mikroskopowe modele ciał makroskopowych.  Gazy. Ciecze</w:t>
            </w:r>
          </w:p>
          <w:p w:rsidR="00C84A77" w:rsidRPr="00C84A77" w:rsidRDefault="00C84A77" w:rsidP="00762373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właściwości gazów,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pojęcie gazu doskonałego,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na czym polega zjawisko dyfuzji,</w:t>
            </w:r>
          </w:p>
          <w:p w:rsidR="00EA7BE8" w:rsidRPr="00614727" w:rsidRDefault="00EA7BE8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84A77" w:rsidRPr="00614727">
              <w:rPr>
                <w:rFonts w:cstheme="minorHAnsi"/>
              </w:rPr>
              <w:t>otrafi wymienić właściwości cieczy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73" w:rsidRDefault="00C84A77" w:rsidP="007623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skutki działania sił międzycząsteczkowych,</w:t>
            </w:r>
          </w:p>
          <w:p w:rsidR="00C84A77" w:rsidRDefault="00C84A77" w:rsidP="007623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 zjawiska menisku.</w:t>
            </w:r>
          </w:p>
          <w:p w:rsidR="00EA7BE8" w:rsidRPr="00614727" w:rsidRDefault="00EA7BE8" w:rsidP="00EA7BE8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C84A77" w:rsidRPr="00614727" w:rsidTr="00EA7BE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77" w:rsidRPr="00762373" w:rsidRDefault="00C84A77" w:rsidP="0076237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762373">
              <w:rPr>
                <w:rFonts w:cstheme="minorHAnsi"/>
                <w:b/>
                <w:i/>
              </w:rPr>
              <w:t>Temperatura. Energia wewnętrzna. Ciepło</w:t>
            </w:r>
          </w:p>
          <w:p w:rsidR="00C84A77" w:rsidRPr="00C84A77" w:rsidRDefault="00C84A77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zna związek temperatury ciała ze średnią energią kinetyczną jego cząsteczek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potrafi zdefiniować energię wewnętrzną i</w:t>
            </w:r>
            <w:r w:rsidR="00CD4120"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ciepło,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przeliczać temperaturę w skali Celsjusza n</w:t>
            </w:r>
            <w:r w:rsidR="00CD4120">
              <w:rPr>
                <w:rFonts w:cstheme="minorHAnsi"/>
              </w:rPr>
              <w:t>a temperaturę w skali Kelvina i </w:t>
            </w:r>
            <w:r w:rsidR="00EA7BE8">
              <w:rPr>
                <w:rFonts w:cstheme="minorHAnsi"/>
              </w:rPr>
              <w:t>odwrotnie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potrafi wypowiedzieć i objaśnić zerową i pierwszą zasadę termodynamiki.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rozumie co to znaczy, że energia wewnętrzna jest funkcją stanu,</w:t>
            </w:r>
          </w:p>
          <w:p w:rsidR="00C84A77" w:rsidRPr="00614727" w:rsidRDefault="00C84A77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rozwiązywać </w:t>
            </w:r>
            <w:r w:rsidR="00EA7BE8">
              <w:rPr>
                <w:rFonts w:cstheme="minorHAnsi"/>
              </w:rPr>
              <w:t xml:space="preserve">proste </w:t>
            </w:r>
            <w:r w:rsidRPr="00614727">
              <w:rPr>
                <w:rFonts w:cstheme="minorHAnsi"/>
              </w:rPr>
              <w:t>problemy związane z</w:t>
            </w:r>
            <w:r w:rsidR="00EA7BE8"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wykorzystaniem pierwszej zasady termodynamiki,</w:t>
            </w:r>
          </w:p>
        </w:tc>
      </w:tr>
      <w:tr w:rsidR="00C84A77" w:rsidRPr="00614727" w:rsidTr="00EA7BE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3" w:rsidRPr="00F7525B" w:rsidRDefault="00762373" w:rsidP="007623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</w:pPr>
            <w:r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lastRenderedPageBreak/>
              <w:t>Ciśnienie gazu w naczyniu zamkniętym</w:t>
            </w:r>
            <w:r w:rsidR="00F7525B"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 xml:space="preserve">. </w:t>
            </w:r>
            <w:r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Równanie stanu gazu doskonałego. Równanie Clapeyrona</w:t>
            </w:r>
          </w:p>
          <w:p w:rsidR="00762373" w:rsidRPr="00762373" w:rsidRDefault="00762373" w:rsidP="007623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</w:pPr>
            <w:r w:rsidRPr="00762373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Pierwsza zasada termodynamiki i</w:t>
            </w:r>
            <w:r w:rsid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 </w:t>
            </w:r>
            <w:r w:rsidRPr="00762373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jej zastosowanie do przemian gazowych</w:t>
            </w:r>
          </w:p>
          <w:p w:rsidR="00762373" w:rsidRPr="00F7525B" w:rsidRDefault="00762373" w:rsidP="00F752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</w:pPr>
            <w:r w:rsidRPr="00F7525B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Przemiana adiabatyczna</w:t>
            </w:r>
          </w:p>
          <w:p w:rsidR="00762373" w:rsidRDefault="00762373" w:rsidP="00F752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</w:pPr>
            <w:r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Ciep</w:t>
            </w:r>
            <w:r w:rsid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ł</w:t>
            </w:r>
            <w:r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o w</w:t>
            </w:r>
            <w:r w:rsid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łaści</w:t>
            </w:r>
            <w:r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we i ciep</w:t>
            </w:r>
            <w:r w:rsid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ło mo</w:t>
            </w:r>
            <w:r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lowe</w:t>
            </w:r>
          </w:p>
          <w:p w:rsidR="00C84A77" w:rsidRPr="00F7525B" w:rsidRDefault="00C84A77" w:rsidP="00EA7BE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i potrafi opisać założenia teorii kinetyczno-molekularnej gazów,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równanie stanu gazu doskonałego,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i opisać przemiany gazowe.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podstawowy wzór na ciśnienie gazu,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równanie Clapeyrona,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wykorzystać równanie Clapeyrona do opisu przemian gazowych (izotermicznej, izobarycznej, izochorycznej, adiabatycznej),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sporządzać i interpretować wykresy, np. </w:t>
            </w:r>
            <w:r w:rsidR="00CD4120">
              <w:rPr>
                <w:rFonts w:cstheme="minorHAnsi"/>
                <w:i/>
              </w:rPr>
              <w:t>p(V), p(T), V(T)</w:t>
            </w:r>
            <w:r w:rsidRPr="00614727">
              <w:rPr>
                <w:rFonts w:cstheme="minorHAnsi"/>
              </w:rPr>
              <w:t>, dla wszystkich przemian,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się posługiwać pojęciami ciepła właściwego i ciepła molowego,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pracę objętościową i ciepło w różnych przemianach gazu doskonałego.</w:t>
            </w:r>
          </w:p>
          <w:p w:rsidR="00C84A77" w:rsidRPr="00614727" w:rsidRDefault="00C84A77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zastosować pierwszą zasadę termodynamiki do opisu przemian gazowych</w:t>
            </w:r>
          </w:p>
        </w:tc>
      </w:tr>
      <w:tr w:rsidR="00C84A77" w:rsidRPr="00614727" w:rsidTr="00EA7BE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F7525B" w:rsidRDefault="00F7525B" w:rsidP="00F752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</w:pPr>
            <w:r w:rsidRPr="00F7525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Silniki cieplne. Odwracalny cykl Carnota</w:t>
            </w:r>
          </w:p>
          <w:p w:rsidR="00F7525B" w:rsidRPr="00721685" w:rsidRDefault="00F7525B" w:rsidP="00F752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</w:pPr>
            <w:r w:rsidRPr="00721685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 xml:space="preserve">Chłodziarki. Entropia. </w:t>
            </w:r>
            <w:r w:rsidRPr="00721685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Pojęcie entropii.</w:t>
            </w:r>
            <w:r w:rsidR="00721685" w:rsidRPr="00721685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 xml:space="preserve"> </w:t>
            </w:r>
            <w:r w:rsidRPr="00721685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Entropia a</w:t>
            </w:r>
            <w:r w:rsidR="00EA7BE8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 </w:t>
            </w:r>
            <w:r w:rsidRPr="00721685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>prawdopodobieństwo stanu układu</w:t>
            </w:r>
          </w:p>
          <w:p w:rsidR="00C84A77" w:rsidRPr="00C84A77" w:rsidRDefault="00C84A77" w:rsidP="00EA7BE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 co to znaczy, że proces jest odwracalny lub nieodwracalny,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kierunkowość procesów w przyrodzie.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sens fizyczny pojęcia entropii,</w:t>
            </w:r>
          </w:p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sporządzić wykres</w:t>
            </w:r>
            <w:r w:rsidR="00F7525B">
              <w:rPr>
                <w:rFonts w:cstheme="minorHAnsi"/>
              </w:rPr>
              <w:t xml:space="preserve"> </w:t>
            </w:r>
            <w:r w:rsidR="00F7525B">
              <w:rPr>
                <w:rFonts w:cstheme="minorHAnsi"/>
                <w:i/>
              </w:rPr>
              <w:t>p(V)</w:t>
            </w:r>
            <w:r w:rsidR="00EA7BE8">
              <w:rPr>
                <w:rFonts w:cstheme="minorHAnsi"/>
              </w:rPr>
              <w:t xml:space="preserve"> dla cyklu Carnota i </w:t>
            </w:r>
            <w:r w:rsidRPr="00614727">
              <w:rPr>
                <w:rFonts w:cstheme="minorHAnsi"/>
              </w:rPr>
              <w:t>opisać go,</w:t>
            </w:r>
          </w:p>
          <w:p w:rsidR="00C84A77" w:rsidRPr="00614727" w:rsidRDefault="00C84A77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obliczać </w:t>
            </w:r>
            <w:r w:rsidR="00EA7BE8">
              <w:rPr>
                <w:rFonts w:cstheme="minorHAnsi"/>
              </w:rPr>
              <w:t>sprawności silników cieplnych i </w:t>
            </w:r>
            <w:r w:rsidRPr="00614727">
              <w:rPr>
                <w:rFonts w:cstheme="minorHAnsi"/>
              </w:rPr>
              <w:t>skuteczności chłodzenia</w:t>
            </w:r>
          </w:p>
        </w:tc>
      </w:tr>
      <w:tr w:rsidR="00C84A77" w:rsidRPr="00614727" w:rsidTr="00EA7BE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B" w:rsidRPr="00EA7BE8" w:rsidRDefault="00F7525B" w:rsidP="0072168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</w:pPr>
            <w:r w:rsidRPr="00EA7BE8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Przejścia fazowe</w:t>
            </w:r>
            <w:r w:rsidRPr="00EA7BE8">
              <w:rPr>
                <w:rFonts w:ascii="FrankfurtGothic" w:hAnsi="FrankfurtGothic" w:cs="FrankfurtGothic"/>
                <w:b/>
                <w:i/>
                <w:color w:val="1F1A17"/>
                <w:sz w:val="20"/>
                <w:szCs w:val="20"/>
              </w:rPr>
              <w:t xml:space="preserve"> </w:t>
            </w:r>
          </w:p>
          <w:p w:rsidR="00C84A77" w:rsidRPr="00721685" w:rsidRDefault="00F7525B" w:rsidP="00F752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721685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Rozszerzalność temperaturowa ciał</w:t>
            </w:r>
            <w:r w:rsidR="00721685" w:rsidRPr="00721685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.</w:t>
            </w:r>
            <w:r w:rsidR="00721685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 xml:space="preserve"> </w:t>
            </w:r>
            <w:r w:rsidRPr="00721685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Przewodnictwo cieplne. Konwekcja</w:t>
            </w:r>
          </w:p>
          <w:p w:rsidR="00F7525B" w:rsidRPr="00C84A77" w:rsidRDefault="00F7525B" w:rsidP="00F752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Praca klasowa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E8" w:rsidRDefault="00C84A77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zjawiska: topnienia, krzepnięcia, parowania, skraplania, sublimacji, resublimacji, wrzenia i</w:t>
            </w:r>
            <w:r w:rsidR="00721685"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sk</w:t>
            </w:r>
            <w:r w:rsidR="00EA7BE8">
              <w:rPr>
                <w:rFonts w:cstheme="minorHAnsi"/>
              </w:rPr>
              <w:t xml:space="preserve">raplania w temperaturze wrzenia, </w:t>
            </w:r>
          </w:p>
          <w:p w:rsidR="00C84A77" w:rsidRPr="00614727" w:rsidRDefault="00EA7BE8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zdefiniować wielkośc</w:t>
            </w:r>
            <w:r>
              <w:rPr>
                <w:rFonts w:cstheme="minorHAnsi"/>
              </w:rPr>
              <w:t>i fizyczne opisujące te procesy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77" w:rsidRPr="00614727" w:rsidRDefault="00C84A77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sporządzać i interpretować odpowiednie wykresy,</w:t>
            </w:r>
          </w:p>
          <w:p w:rsidR="00C84A77" w:rsidRPr="00614727" w:rsidRDefault="00C84A77" w:rsidP="00EA7B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przemiany energii w tych zjawiskach.</w:t>
            </w:r>
          </w:p>
        </w:tc>
      </w:tr>
    </w:tbl>
    <w:p w:rsidR="00EA7BE8" w:rsidRDefault="00EA7BE8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</w:p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lastRenderedPageBreak/>
        <w:t>Dział: 7. Elektrostatyka</w:t>
      </w:r>
      <w:r w:rsidR="00721685">
        <w:rPr>
          <w:rFonts w:cstheme="minorHAnsi"/>
          <w:b/>
          <w:sz w:val="28"/>
          <w:szCs w:val="28"/>
        </w:rPr>
        <w:t xml:space="preserve"> – </w:t>
      </w:r>
      <w:r w:rsidR="00332323">
        <w:rPr>
          <w:rFonts w:cstheme="minorHAnsi"/>
          <w:b/>
          <w:sz w:val="28"/>
          <w:szCs w:val="28"/>
        </w:rPr>
        <w:t>6</w:t>
      </w:r>
      <w:r w:rsidR="0072168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  <w:gridCol w:w="4961"/>
      </w:tblGrid>
      <w:tr w:rsidR="00721685" w:rsidRPr="00721685" w:rsidTr="0072168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EA7BE8" w:rsidRDefault="00721685" w:rsidP="00EA7BE8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EA7BE8">
              <w:rPr>
                <w:rFonts w:cstheme="minorHAnsi"/>
                <w:b/>
              </w:rPr>
              <w:t>Temat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721685" w:rsidRDefault="0072168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21685">
              <w:rPr>
                <w:rFonts w:cstheme="minorHAnsi"/>
                <w:b/>
              </w:rPr>
              <w:t>Wymagania</w:t>
            </w:r>
          </w:p>
        </w:tc>
      </w:tr>
      <w:tr w:rsidR="00721685" w:rsidRPr="00614727" w:rsidTr="00EA7BE8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85" w:rsidRPr="00EA7BE8" w:rsidRDefault="00721685" w:rsidP="00EA7BE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614727" w:rsidRDefault="0072168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Podstawowe</w:t>
            </w:r>
          </w:p>
          <w:p w:rsidR="00721685" w:rsidRPr="00614727" w:rsidRDefault="0072168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721685" w:rsidRDefault="0072168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721685">
              <w:rPr>
                <w:rFonts w:cstheme="minorHAnsi"/>
                <w:b/>
              </w:rPr>
              <w:t>Rozszerzające</w:t>
            </w:r>
          </w:p>
          <w:p w:rsidR="00721685" w:rsidRPr="00614727" w:rsidRDefault="00721685" w:rsidP="00721685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721685" w:rsidRPr="00614727" w:rsidTr="00EA7B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EA7BE8" w:rsidRDefault="00721685" w:rsidP="00EA7BE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EA7BE8">
              <w:rPr>
                <w:rFonts w:cstheme="minorHAnsi"/>
                <w:b/>
                <w:i/>
              </w:rPr>
              <w:t xml:space="preserve">Elektryczne właściwości ciał. </w:t>
            </w:r>
            <w:r w:rsidR="00EA7BE8">
              <w:rPr>
                <w:rFonts w:cstheme="minorHAnsi"/>
                <w:b/>
                <w:i/>
              </w:rPr>
              <w:t>P</w:t>
            </w:r>
            <w:r w:rsidRPr="00EA7BE8">
              <w:rPr>
                <w:rFonts w:cstheme="minorHAnsi"/>
                <w:b/>
                <w:i/>
              </w:rPr>
              <w:t>rawo Coulomba</w:t>
            </w:r>
          </w:p>
          <w:p w:rsidR="00721685" w:rsidRPr="00EA7BE8" w:rsidRDefault="00721685" w:rsidP="00721685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  <w:b/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istnieją dwa rodzaje ładunków elektrycznych,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ładunek elektronu jest ładunkiem elementarnym,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jak zbudowany jest atom,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prawo Coulomba.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614727" w:rsidRDefault="0072168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pojęcie przenikalności elektrycznej ośrodka i stałej dielektrycznej.</w:t>
            </w:r>
          </w:p>
        </w:tc>
      </w:tr>
      <w:tr w:rsidR="00721685" w:rsidRPr="00614727" w:rsidTr="00EA7B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Default="00721685" w:rsidP="00EA7BE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EA7BE8">
              <w:rPr>
                <w:rFonts w:cstheme="minorHAnsi"/>
                <w:b/>
                <w:i/>
              </w:rPr>
              <w:t>Opis pola elektrostatycznego</w:t>
            </w:r>
          </w:p>
          <w:p w:rsidR="00EA7BE8" w:rsidRPr="00EA7BE8" w:rsidRDefault="00EA7BE8" w:rsidP="00EA7BE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  <w:p w:rsidR="00721685" w:rsidRPr="00EA7BE8" w:rsidRDefault="00721685" w:rsidP="00721685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  <w:b/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każde ciało naelektryzowane wytwarza pole elektrostatyczne,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poprawnie wypowiada definicję natężenia pola elektrostatycznego,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jest pole jednorodne i centralne,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zależy wartość natężenia centralnego pola elektrostatycznego w danym punkcie,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wypowiedzieć i objaśnić zasadę zachowania ładunku,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i wyjaśnić sposoby elektryzowania ciał posługując się zasadą zachowania ładunku,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wzór na energię potencjalną elektrostatyczną ładunku,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jest potencjał pola elektrostatycznego i napięcie, zna jednostkę,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i jak zależy potencjał centralnego pola elektrostatycznego.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sporządzić wykres </w:t>
            </w:r>
            <w:r w:rsidR="00EA7BE8">
              <w:rPr>
                <w:rFonts w:cstheme="minorHAnsi"/>
                <w:i/>
              </w:rPr>
              <w:t>E(r)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dipolem elektrycznym,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zna definicję elektronowolta,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sporządzić wykresy zależności </w:t>
            </w:r>
            <w:r w:rsidR="00EA7BE8">
              <w:rPr>
                <w:rFonts w:cstheme="minorHAnsi"/>
              </w:rPr>
              <w:t xml:space="preserve"> </w:t>
            </w:r>
            <w:r w:rsidR="00EA7BE8">
              <w:rPr>
                <w:rFonts w:cstheme="minorHAnsi"/>
                <w:i/>
              </w:rPr>
              <w:t>V(r)</w:t>
            </w:r>
            <w:r w:rsidRPr="00614727">
              <w:rPr>
                <w:rFonts w:cstheme="minorHAnsi"/>
              </w:rPr>
              <w:t>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wzór ogólny na pracę wykonaną przy przesuwaniu ładunku przez siłę dowolnego pola elektrostatycznego,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zna i potrafi objaśnić wzór wiążący wartość natężenia pola jednorodnego z napięciem między dwoma punktami tego pola.</w:t>
            </w:r>
          </w:p>
          <w:p w:rsidR="00721685" w:rsidRPr="00614727" w:rsidRDefault="00721685" w:rsidP="00EA7BE8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721685" w:rsidRPr="00614727" w:rsidTr="00EA7B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23" w:rsidRDefault="00721685" w:rsidP="00EA7BE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EA7BE8">
              <w:rPr>
                <w:rFonts w:cstheme="minorHAnsi"/>
                <w:b/>
                <w:i/>
              </w:rPr>
              <w:t xml:space="preserve">Pojemność elektryczna. </w:t>
            </w:r>
          </w:p>
          <w:p w:rsidR="00721685" w:rsidRDefault="00721685" w:rsidP="00EA7BE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EA7BE8">
              <w:rPr>
                <w:rFonts w:cstheme="minorHAnsi"/>
                <w:b/>
                <w:i/>
              </w:rPr>
              <w:t>Kondensator</w:t>
            </w:r>
          </w:p>
          <w:p w:rsidR="00332323" w:rsidRPr="00EA7BE8" w:rsidRDefault="00332323" w:rsidP="00EA7BE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Praca klasowa</w:t>
            </w:r>
          </w:p>
          <w:p w:rsidR="00721685" w:rsidRPr="00EA7BE8" w:rsidRDefault="00721685" w:rsidP="00721685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  <w:b/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zdefiniować pojemność przewodnika, zna jednostkę, wie, od czego zależy pojemność przewodnika,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jest kondensator,</w:t>
            </w:r>
          </w:p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i jak zależy pojemność kondensatora płaskiego.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5" w:rsidRPr="00614727" w:rsidRDefault="0072168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związki pomiędzy ładunkami, napięciami i pojemnościami kondensatorów w</w:t>
            </w:r>
            <w:r w:rsidR="00332323">
              <w:rPr>
                <w:rFonts w:cstheme="minorHAnsi"/>
              </w:rPr>
              <w:t> </w:t>
            </w:r>
            <w:r w:rsidRPr="00614727">
              <w:rPr>
                <w:rFonts w:cstheme="minorHAnsi"/>
              </w:rPr>
              <w:t>łączeniu szeregowym i równoległym,</w:t>
            </w:r>
          </w:p>
          <w:p w:rsidR="00721685" w:rsidRPr="00614727" w:rsidRDefault="00721685" w:rsidP="003323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rozwiązywać </w:t>
            </w:r>
            <w:r w:rsidR="00332323">
              <w:rPr>
                <w:rFonts w:cstheme="minorHAnsi"/>
              </w:rPr>
              <w:t xml:space="preserve">proste zadania </w:t>
            </w:r>
            <w:r w:rsidRPr="00614727">
              <w:rPr>
                <w:rFonts w:cstheme="minorHAnsi"/>
              </w:rPr>
              <w:t>dotyczące kondensatorów i ich łączenia.</w:t>
            </w:r>
          </w:p>
        </w:tc>
      </w:tr>
    </w:tbl>
    <w:p w:rsidR="00332323" w:rsidRDefault="00332323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</w:p>
    <w:p w:rsidR="00332323" w:rsidRDefault="00332323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</w:p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lastRenderedPageBreak/>
        <w:t>Dział: 8. Prąd elektryczny</w:t>
      </w:r>
      <w:r w:rsidR="00721685">
        <w:rPr>
          <w:rFonts w:cstheme="minorHAnsi"/>
          <w:b/>
          <w:sz w:val="28"/>
          <w:szCs w:val="28"/>
        </w:rPr>
        <w:t xml:space="preserve"> -</w:t>
      </w:r>
      <w:r w:rsidR="00A21D55">
        <w:rPr>
          <w:rFonts w:cstheme="minorHAnsi"/>
          <w:b/>
          <w:sz w:val="28"/>
          <w:szCs w:val="28"/>
        </w:rPr>
        <w:t>10</w:t>
      </w:r>
      <w:r w:rsidR="0072168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378"/>
        <w:gridCol w:w="7371"/>
      </w:tblGrid>
      <w:tr w:rsidR="008A002A" w:rsidRPr="008A002A" w:rsidTr="008A00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Temat</w:t>
            </w:r>
          </w:p>
        </w:tc>
        <w:tc>
          <w:tcPr>
            <w:tcW w:w="1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Wymagania</w:t>
            </w:r>
          </w:p>
        </w:tc>
      </w:tr>
      <w:tr w:rsidR="008A002A" w:rsidRPr="00614727" w:rsidTr="00A21D5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Podstawowe</w:t>
            </w:r>
          </w:p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Rozszerzające</w:t>
            </w:r>
          </w:p>
          <w:p w:rsidR="008A002A" w:rsidRPr="00614727" w:rsidRDefault="008A002A" w:rsidP="008A002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8A002A" w:rsidRPr="00614727" w:rsidTr="00A21D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Prąd stały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zdefiniować pojęcie natężenia prądu i jego jednostkę,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poda pierwsze prawo Kirchhoffa i potrafi się nim posługiwać,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poda prawo Ohma i potrafi się nim posługiwać,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 od czego zależy opór elektryczny przewodnika,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narysować schemat obwodu, w którym odbiorniki są połączone szeregowo lub równolegle,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opór zastępczy w łączeniu szeregowym i równoległym,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się posługiwać pojęciami pracy, mocy prądu i napięcia elektrycznego.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zdefiniować opór elektryczny odcinka obwodu,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związki między napięciami, natężeniami i oporami w łączeniu szeregowym i równoległym odbiorników,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siłą elektromotoryczną źródła energii elektrycznej,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prawo Ohma dla całego obwodu,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wskazuje woltomierz dołączony do biegunów źródła siły elektromotorycznej,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rozwiązywać</w:t>
            </w:r>
            <w:r w:rsidR="00A21D55">
              <w:rPr>
                <w:rFonts w:cstheme="minorHAnsi"/>
              </w:rPr>
              <w:t xml:space="preserve"> proste </w:t>
            </w:r>
            <w:r w:rsidRPr="00614727">
              <w:rPr>
                <w:rFonts w:cstheme="minorHAnsi"/>
              </w:rPr>
              <w:t xml:space="preserve"> problemy związane z przepływem prądu stałego w zamkniętych obwodach,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możliwości wykorzystania właściwości elektrycznych ciał.</w:t>
            </w:r>
          </w:p>
        </w:tc>
      </w:tr>
    </w:tbl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t>Dział: 9. Magnetyzm</w:t>
      </w:r>
      <w:r w:rsidR="00721685">
        <w:rPr>
          <w:rFonts w:cstheme="minorHAnsi"/>
          <w:b/>
          <w:sz w:val="28"/>
          <w:szCs w:val="28"/>
        </w:rPr>
        <w:t xml:space="preserve"> – 12h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363"/>
        <w:gridCol w:w="5528"/>
      </w:tblGrid>
      <w:tr w:rsidR="008A002A" w:rsidRPr="008A002A" w:rsidTr="008A002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Temat</w:t>
            </w: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Wymagania</w:t>
            </w:r>
          </w:p>
        </w:tc>
      </w:tr>
      <w:tr w:rsidR="008A002A" w:rsidRPr="00614727" w:rsidTr="00A21D5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Podstawowe</w:t>
            </w:r>
          </w:p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Rozszerzające</w:t>
            </w:r>
          </w:p>
          <w:p w:rsidR="008A002A" w:rsidRPr="00614727" w:rsidRDefault="008A002A" w:rsidP="008A002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8A002A" w:rsidRPr="00614727" w:rsidTr="00A21D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Magnetyzm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przedstawić graficznie pole magnetyczne magnesu trwałego,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że wielkością opisującą pole magnetyczne jest indukcja magnetyczna </w:t>
            </w:r>
            <w:r w:rsidRPr="00614727">
              <w:rPr>
                <w:rFonts w:cstheme="minorHAnsi"/>
              </w:rPr>
              <w:object w:dxaOrig="220" w:dyaOrig="300">
                <v:shape id="_x0000_i1027" type="#_x0000_t75" style="width:11.25pt;height:15pt" o:ole="">
                  <v:imagedata r:id="rId12" o:title=""/>
                </v:shape>
                <o:OLEObject Type="Embed" ProgID="Equation.3" ShapeID="_x0000_i1027" DrawAspect="Content" ObjectID="_1375811100" r:id="rId13"/>
              </w:object>
            </w:r>
            <w:r w:rsidRPr="00614727">
              <w:rPr>
                <w:rFonts w:cstheme="minorHAnsi"/>
              </w:rPr>
              <w:t xml:space="preserve"> i zna jej jednostkę,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i wyjaśnić doświadczenie Oersteda,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 polu magnetycznym na poruszającą się cząstkę naładowaną działa siła Lorentza,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zna wzór na wartość siły Lorentza  dla przypadku </w:t>
            </w:r>
            <w:r w:rsidR="00A21D55">
              <w:rPr>
                <w:rFonts w:cstheme="minorHAnsi"/>
              </w:rPr>
              <w:t xml:space="preserve"> </w:t>
            </w:r>
            <w:r w:rsidRPr="00614727">
              <w:rPr>
                <w:rFonts w:cstheme="minorHAnsi"/>
              </w:rPr>
              <w:object w:dxaOrig="580" w:dyaOrig="320">
                <v:shape id="_x0000_i1028" type="#_x0000_t75" style="width:29.25pt;height:15.75pt" o:ole="">
                  <v:imagedata r:id="rId14" o:title=""/>
                </v:shape>
                <o:OLEObject Type="Embed" ProgID="Equation.3" ShapeID="_x0000_i1028" DrawAspect="Content" ObjectID="_1375811101" r:id="rId15"/>
              </w:object>
            </w:r>
            <w:r w:rsidRPr="00614727">
              <w:rPr>
                <w:rFonts w:cstheme="minorHAnsi"/>
              </w:rPr>
              <w:t>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na przewodnik, przez który płynie prąd w polu magnetycznym działa siła elektrodynamiczna.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 xml:space="preserve">zna wzór na wartość siły elektrodynamicznej dla przypadku gdy </w:t>
            </w:r>
            <w:r w:rsidRPr="00614727">
              <w:rPr>
                <w:rFonts w:cstheme="minorHAnsi"/>
              </w:rPr>
              <w:object w:dxaOrig="700" w:dyaOrig="320">
                <v:shape id="_x0000_i1029" type="#_x0000_t75" style="width:35.25pt;height:15.75pt" o:ole="">
                  <v:imagedata r:id="rId16" o:title=""/>
                </v:shape>
                <o:OLEObject Type="Embed" ProgID="Equation.3" ShapeID="_x0000_i1029" DrawAspect="Content" ObjectID="_1375811102" r:id="rId17"/>
              </w:object>
            </w:r>
            <w:r w:rsidRPr="00614727">
              <w:rPr>
                <w:rFonts w:cstheme="minorHAnsi"/>
              </w:rPr>
              <w:t>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jest strumień magnetyczny i zna jego jednostkę.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potrafi zapisać wyrażenie na siłę Lorentza i definicję wektora indukcji magnetycznej,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zdefiniować jednostkę indukcji magnetycznej,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oddziaływania wzajemne przewodników z prądem i podać definicję ampera,</w:t>
            </w:r>
          </w:p>
          <w:p w:rsidR="008A002A" w:rsidRPr="00614727" w:rsidRDefault="008A002A" w:rsidP="00A21D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rozwiązywać </w:t>
            </w:r>
            <w:r w:rsidR="00A21D55">
              <w:rPr>
                <w:rFonts w:cstheme="minorHAnsi"/>
              </w:rPr>
              <w:t xml:space="preserve">proste zadania </w:t>
            </w:r>
            <w:r w:rsidRPr="00614727">
              <w:rPr>
                <w:rFonts w:cstheme="minorHAnsi"/>
              </w:rPr>
              <w:t>związane z oddziaływaniem pola magnetycznego na poruszającą się cząstkę naładowaną i przewodnik z prądem.</w:t>
            </w:r>
          </w:p>
        </w:tc>
      </w:tr>
    </w:tbl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lastRenderedPageBreak/>
        <w:t>Dział: 10. Indukcja elektromagnetyczna</w:t>
      </w:r>
      <w:r w:rsidR="00721685">
        <w:rPr>
          <w:rFonts w:cstheme="minorHAnsi"/>
          <w:b/>
          <w:sz w:val="28"/>
          <w:szCs w:val="28"/>
        </w:rPr>
        <w:t xml:space="preserve"> – </w:t>
      </w:r>
      <w:r w:rsidR="00A21D55">
        <w:rPr>
          <w:rFonts w:cstheme="minorHAnsi"/>
          <w:b/>
          <w:sz w:val="28"/>
          <w:szCs w:val="28"/>
        </w:rPr>
        <w:t>6</w:t>
      </w:r>
      <w:r w:rsidR="0072168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7514"/>
        <w:gridCol w:w="5528"/>
      </w:tblGrid>
      <w:tr w:rsidR="008A002A" w:rsidRPr="008A002A" w:rsidTr="008A002A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8A002A">
            <w:pPr>
              <w:pStyle w:val="wyroznienie"/>
              <w:numPr>
                <w:ilvl w:val="0"/>
                <w:numId w:val="0"/>
              </w:numPr>
            </w:pPr>
            <w:r w:rsidRPr="008A002A">
              <w:t>Temat</w:t>
            </w:r>
          </w:p>
        </w:tc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Wymagania</w:t>
            </w:r>
          </w:p>
        </w:tc>
      </w:tr>
      <w:tr w:rsidR="008A002A" w:rsidRPr="00614727" w:rsidTr="00A21D55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2A" w:rsidRPr="008A002A" w:rsidRDefault="008A002A" w:rsidP="008A002A">
            <w:pPr>
              <w:pStyle w:val="wyroznienie"/>
              <w:numPr>
                <w:ilvl w:val="0"/>
                <w:numId w:val="0"/>
              </w:num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Podstawowe</w:t>
            </w:r>
          </w:p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Rozszerzające</w:t>
            </w:r>
          </w:p>
          <w:p w:rsidR="008A002A" w:rsidRPr="00614727" w:rsidRDefault="008A002A" w:rsidP="008A002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8A002A" w:rsidRPr="00614727" w:rsidTr="00A21D5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A" w:rsidRPr="008A002A" w:rsidRDefault="008A002A" w:rsidP="008A002A">
            <w:pPr>
              <w:pStyle w:val="wyroznienie"/>
              <w:numPr>
                <w:ilvl w:val="0"/>
                <w:numId w:val="0"/>
              </w:numPr>
            </w:pPr>
            <w:r w:rsidRPr="008A002A">
              <w:t>Zjawisko indukcji elektromagnetycznej. Prąd zmienny</w:t>
            </w:r>
          </w:p>
          <w:p w:rsidR="008A002A" w:rsidRPr="008A002A" w:rsidRDefault="008A002A" w:rsidP="008A002A">
            <w:pPr>
              <w:pStyle w:val="wyroznienie"/>
              <w:numPr>
                <w:ilvl w:val="0"/>
                <w:numId w:val="0"/>
              </w:num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na czym polega zjawisko indukcji elektromagnetycznej i podać warunki jego występowania,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zależy siła elektromotoryczna indukcji,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poprawnie interpretuje prawo Faraday'a indukcji elektromagnetycznej,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na czym polega zjawisko samoindukcji i podać warunki jego występowania,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od czego zależy i w jakich jednostkach się wyraża współczynnik samoindukcji zwojnicy.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zasadę działania prądnicy prądu przemiennego,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się posługiwać wielkościami opisującymi prąd przemienny tj. natężeniem i napięciem skutecznym oraz pracą i mocą prądu przemiennego,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rolę zwojnicy i kondensatora w obwodzie prądu zmiennego,</w:t>
            </w:r>
          </w:p>
          <w:p w:rsidR="008A002A" w:rsidRPr="00614727" w:rsidRDefault="008A002A" w:rsidP="00A21D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zasadę działania transformatora i zna jego praktyczne zastosowania.</w:t>
            </w:r>
          </w:p>
        </w:tc>
      </w:tr>
    </w:tbl>
    <w:p w:rsidR="00712EB4" w:rsidRDefault="00712EB4" w:rsidP="00712EB4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Dział: 11. Ruch drgający – </w:t>
      </w:r>
      <w:r w:rsidR="00FD0D1B">
        <w:rPr>
          <w:rFonts w:cstheme="minorHAnsi"/>
          <w:b/>
          <w:sz w:val="28"/>
          <w:szCs w:val="28"/>
        </w:rPr>
        <w:t>7</w:t>
      </w:r>
      <w:r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529"/>
        <w:gridCol w:w="5244"/>
      </w:tblGrid>
      <w:tr w:rsidR="00712EB4" w:rsidTr="00FD0D1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4" w:rsidRDefault="00712EB4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4" w:rsidRDefault="00712EB4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</w:t>
            </w:r>
          </w:p>
        </w:tc>
      </w:tr>
      <w:tr w:rsidR="008A002A" w:rsidTr="00FD0D1B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2A" w:rsidRDefault="008A002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Default="008A002A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Podstawowe</w:t>
            </w:r>
          </w:p>
          <w:p w:rsidR="008A002A" w:rsidRDefault="008A002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Default="008A002A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Rozszerzające</w:t>
            </w:r>
          </w:p>
          <w:p w:rsidR="008A002A" w:rsidRDefault="008A002A" w:rsidP="008A002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Uczeń</w:t>
            </w:r>
          </w:p>
        </w:tc>
      </w:tr>
      <w:tr w:rsidR="008A002A" w:rsidTr="00FD0D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FD0D1B" w:rsidRDefault="008A002A" w:rsidP="00712EB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FD0D1B">
              <w:rPr>
                <w:rFonts w:cstheme="minorHAnsi"/>
                <w:b/>
                <w:i/>
              </w:rPr>
              <w:t>Opis ruchu drgającego</w:t>
            </w:r>
          </w:p>
          <w:p w:rsidR="008A002A" w:rsidRPr="00FD0D1B" w:rsidRDefault="008A002A" w:rsidP="00712EB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FD0D1B">
              <w:rPr>
                <w:rFonts w:cstheme="minorHAnsi"/>
                <w:b/>
                <w:i/>
              </w:rPr>
              <w:t xml:space="preserve">Energia w ruchu drgającym </w:t>
            </w:r>
          </w:p>
          <w:p w:rsidR="008A002A" w:rsidRDefault="008A002A" w:rsidP="00712EB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Wahadło matematyczne. Rezonans </w:t>
            </w:r>
          </w:p>
          <w:p w:rsidR="008A002A" w:rsidRDefault="008A002A" w:rsidP="00712E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</w:pPr>
            <w:r>
              <w:rPr>
                <w:rFonts w:cstheme="minorHAnsi"/>
                <w:b/>
                <w:i/>
              </w:rPr>
              <w:t xml:space="preserve">Zadania </w:t>
            </w:r>
          </w:p>
          <w:p w:rsidR="008A002A" w:rsidRDefault="008A002A" w:rsidP="00712E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</w:pPr>
            <w:r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Drgania wymuszone i rezonansowe</w:t>
            </w:r>
          </w:p>
          <w:p w:rsidR="008A002A" w:rsidRPr="00FD0D1B" w:rsidRDefault="008A002A" w:rsidP="00712EB4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cstheme="minorHAnsi"/>
                <w:b/>
                <w:i/>
              </w:rPr>
            </w:pPr>
            <w:r w:rsidRPr="00FD0D1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Właściwości sprężyste ciał stałych. Prawo Hooke</w:t>
            </w:r>
            <w:r w:rsidRPr="00FD0D1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  <w:vertAlign w:val="superscript"/>
              </w:rPr>
              <w:t>,</w:t>
            </w:r>
            <w:r w:rsidRPr="00FD0D1B">
              <w:rPr>
                <w:rFonts w:ascii="FrankfurtGothic,BoldItalic" w:hAnsi="FrankfurtGothic,BoldItalic" w:cs="FrankfurtGothic,BoldItalic"/>
                <w:b/>
                <w:bCs/>
                <w:i/>
                <w:iCs/>
                <w:color w:val="1F1A17"/>
                <w:sz w:val="20"/>
                <w:szCs w:val="20"/>
              </w:rPr>
              <w:t>a</w:t>
            </w:r>
          </w:p>
          <w:p w:rsidR="008A002A" w:rsidRDefault="008A002A" w:rsidP="00FD0D1B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rFonts w:cstheme="minorHAnsi"/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Default="008A002A" w:rsidP="00712E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potrafi wymienić przykłady ruchu drgającego w przyrodzie,</w:t>
            </w:r>
          </w:p>
          <w:p w:rsidR="008A002A" w:rsidRDefault="008A002A" w:rsidP="00712E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potrafi wymienić i zdefiniować pojęcia służące do opisu ruchu drgającego,</w:t>
            </w:r>
          </w:p>
          <w:p w:rsidR="008A002A" w:rsidRDefault="008A002A" w:rsidP="00712E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wie, że ruch harmoniczny odbywa się pod wpływem siły proporcjonalnej do wychylenia i zwróconej w stronę położenia równowagi.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Default="008A002A" w:rsidP="00712E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potrafi obliczać pracę i energię w ruchu harmonicznym,</w:t>
            </w:r>
          </w:p>
          <w:p w:rsidR="008A002A" w:rsidRDefault="008A002A" w:rsidP="00712E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potrafi wyjaśnić, na czym polega zjawisko rezonansu,</w:t>
            </w:r>
          </w:p>
          <w:p w:rsidR="008A002A" w:rsidRDefault="008A002A" w:rsidP="00712E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potrafi podać przykłady praktycznego wykorzystania właściwości sprężystych ciał.</w:t>
            </w:r>
          </w:p>
          <w:p w:rsidR="008A002A" w:rsidRDefault="008A002A" w:rsidP="00712E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potrafi rozwiązywać </w:t>
            </w:r>
            <w:r w:rsidR="00FD0D1B">
              <w:rPr>
                <w:rFonts w:cstheme="minorHAnsi"/>
              </w:rPr>
              <w:t xml:space="preserve">proste </w:t>
            </w:r>
            <w:r>
              <w:rPr>
                <w:rFonts w:cstheme="minorHAnsi"/>
              </w:rPr>
              <w:t>problemy dotyczące ruchu harmonicznego.</w:t>
            </w:r>
          </w:p>
        </w:tc>
      </w:tr>
    </w:tbl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lastRenderedPageBreak/>
        <w:t>Dział: 12. Fale</w:t>
      </w:r>
      <w:r w:rsidR="00721685">
        <w:rPr>
          <w:rFonts w:cstheme="minorHAnsi"/>
          <w:b/>
          <w:sz w:val="28"/>
          <w:szCs w:val="28"/>
        </w:rPr>
        <w:t xml:space="preserve"> – </w:t>
      </w:r>
      <w:r w:rsidR="00FD0D1B">
        <w:rPr>
          <w:rFonts w:cstheme="minorHAnsi"/>
          <w:b/>
          <w:sz w:val="28"/>
          <w:szCs w:val="28"/>
        </w:rPr>
        <w:t>7</w:t>
      </w:r>
      <w:r w:rsidR="0072168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771"/>
        <w:gridCol w:w="6378"/>
      </w:tblGrid>
      <w:tr w:rsidR="008A002A" w:rsidRPr="00614727" w:rsidTr="008A002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Temat</w:t>
            </w:r>
          </w:p>
        </w:tc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Wymagania</w:t>
            </w:r>
          </w:p>
        </w:tc>
      </w:tr>
      <w:tr w:rsidR="008A002A" w:rsidRPr="00614727" w:rsidTr="00FD0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Podstawowe</w:t>
            </w:r>
          </w:p>
          <w:p w:rsidR="008A002A" w:rsidRPr="00614727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8A002A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8A002A">
              <w:rPr>
                <w:rFonts w:cstheme="minorHAnsi"/>
                <w:b/>
              </w:rPr>
              <w:t>Rozszerzające</w:t>
            </w:r>
          </w:p>
          <w:p w:rsidR="008A002A" w:rsidRPr="00614727" w:rsidRDefault="008A002A" w:rsidP="008A002A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8A002A">
              <w:rPr>
                <w:rFonts w:cstheme="minorHAnsi"/>
              </w:rPr>
              <w:t>Uczeń</w:t>
            </w:r>
          </w:p>
        </w:tc>
      </w:tr>
      <w:tr w:rsidR="008A002A" w:rsidRPr="00614727" w:rsidTr="00FD0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Fale mechaniczne. Fale elektromagnetyczne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na czym polega rozchodzenie się fali mechanicznej,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wielkości charakteryzujące fale,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przykład fali poprzecznej i podłużnej,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fale akustyczne,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zna prawa Maxwella,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co nazywamy falą elektromagnetyczną,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obwód drgający jest źródłem fal elektromagnetycznych,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widmo fal elektromagnetycznych.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fale stojące,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rozumie pojęcie spójności fal,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zasadę Huygensa,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na czym polega zjawisko Dopplera,</w:t>
            </w:r>
          </w:p>
          <w:p w:rsidR="008A002A" w:rsidRPr="00614727" w:rsidRDefault="008A002A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własności i praktyczne zastosowania fal elektromagnetycznych o różnych zakresach długości,</w:t>
            </w:r>
          </w:p>
          <w:p w:rsidR="008A002A" w:rsidRPr="00614727" w:rsidRDefault="008A002A" w:rsidP="00FD0D1B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</w:tbl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t>Dział: 1</w:t>
      </w:r>
      <w:r w:rsidR="00332323">
        <w:rPr>
          <w:rFonts w:cstheme="minorHAnsi"/>
          <w:b/>
          <w:sz w:val="28"/>
          <w:szCs w:val="28"/>
        </w:rPr>
        <w:t>3</w:t>
      </w:r>
      <w:r w:rsidRPr="00721685">
        <w:rPr>
          <w:rFonts w:cstheme="minorHAnsi"/>
          <w:b/>
          <w:sz w:val="28"/>
          <w:szCs w:val="28"/>
        </w:rPr>
        <w:t>. Światło i jego rola w przyrodzie</w:t>
      </w:r>
      <w:r w:rsidR="00721685">
        <w:rPr>
          <w:rFonts w:cstheme="minorHAnsi"/>
          <w:b/>
          <w:sz w:val="28"/>
          <w:szCs w:val="28"/>
        </w:rPr>
        <w:t xml:space="preserve"> – </w:t>
      </w:r>
      <w:r w:rsidR="00FD0D1B">
        <w:rPr>
          <w:rFonts w:cstheme="minorHAnsi"/>
          <w:b/>
          <w:sz w:val="28"/>
          <w:szCs w:val="28"/>
        </w:rPr>
        <w:t>16</w:t>
      </w:r>
      <w:r w:rsidR="0072168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637"/>
        <w:gridCol w:w="7512"/>
      </w:tblGrid>
      <w:tr w:rsidR="008A002A" w:rsidRPr="001D14A5" w:rsidTr="001D14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Temat</w:t>
            </w:r>
          </w:p>
        </w:tc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A" w:rsidRPr="001D14A5" w:rsidRDefault="008A002A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Wymagania</w:t>
            </w:r>
          </w:p>
        </w:tc>
      </w:tr>
      <w:tr w:rsidR="001D14A5" w:rsidRPr="00614727" w:rsidTr="00FD0D1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Podstawowe</w:t>
            </w:r>
          </w:p>
          <w:p w:rsidR="001D14A5" w:rsidRPr="00614727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Rozszerzające</w:t>
            </w:r>
          </w:p>
          <w:p w:rsidR="001D14A5" w:rsidRPr="00614727" w:rsidRDefault="001D14A5" w:rsidP="001D14A5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1D14A5" w:rsidRPr="00614727" w:rsidTr="00FD0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002A">
              <w:rPr>
                <w:sz w:val="22"/>
                <w:szCs w:val="22"/>
              </w:rPr>
              <w:t xml:space="preserve">Wiadomości wstępne. Zjawisko odbicia i załamania światła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na czym polega zjawisko odbicia światła,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sformułować i objaśnić prawo odbicia,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 i poprzeć przykładami zjawisko rozpraszania,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na czym polega zjawisko załamania światła,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prawo załamania światła i zdefiniować bezwzględny współczynnik załamania,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na czym polega zjawisko całkowitego wewnętrznego odbicia,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warunki, w których zachodzi całkowite wewnętrzne odbicie.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związek względnego współczynnika załamania światła na granicy dwóch ośrodków z bezwzględnymi współczynnikami załamania tych ośrodków,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przykłady praktycznego wykorzystania zjawiska całkowitego wewnętrznego odbicia,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przejście światła przez płytkę równoległościenną, korzystając z prawa załamania,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przejście światła przez pryzmat, korzystając z prawa załamania.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przedstawić praktyczny przykład przechodzenia światła przez płytkę równoległościenną,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możliwości praktycznego wykorzystania odchylenia światła przez pryzmat.</w:t>
            </w:r>
          </w:p>
        </w:tc>
      </w:tr>
      <w:tr w:rsidR="001D14A5" w:rsidRPr="00614727" w:rsidTr="00FD0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002A">
              <w:rPr>
                <w:sz w:val="22"/>
                <w:szCs w:val="22"/>
              </w:rPr>
              <w:lastRenderedPageBreak/>
              <w:t>Zwierciadła i soczewki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co nazywamy zwierciadłem płaskim,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cechy obrazu otrzymanego w zwierciadle płaskim,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co nazywamy zwierciadłem kulistym; wklęsłym i wypukłym,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pojęcia: ognisko, ogniskowa, promień krzywizny, oś optyczna,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rodzaje soczewek,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pojęcia: ognisko, ogniskowa, promień krzywizny, oś optyczna,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nazywamy zdolnością skupiającą soczewki,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obliczać zdolność skupiającą soczewki.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wykonać konstrukcję obrazu w zwierciadle płaskim,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równanie zwierciadła i prawidłowo z niego korzystać,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objaśnić wzór na powiększenie obrazu,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wykonać konstrukcje obrazów w zwierciadłach kulistych i wymienić ich cechy.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wzór informujący od czego zależy ogniskowa soczewki i poprawnie go zinterpretować,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sporządzać konstrukcje obrazów w soczewkach i wymienić cechy obrazu w każdym przypadku,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działanie oka, jako przyrządu optycznego,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zasadę działania lupy,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do uzyskiwania dużych powiększeń służy mikroskop.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i omówić praktyczne zastosowania zwierciadeł,</w:t>
            </w:r>
          </w:p>
          <w:p w:rsidR="001D14A5" w:rsidRPr="00614727" w:rsidRDefault="001D14A5" w:rsidP="00FD0D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na czym polegają wady krótko- i dalekowzroczności oraz zna sposoby ich korygowania,</w:t>
            </w:r>
          </w:p>
        </w:tc>
      </w:tr>
      <w:tr w:rsidR="001D14A5" w:rsidRPr="00614727" w:rsidTr="00FD0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002A">
              <w:rPr>
                <w:sz w:val="22"/>
                <w:szCs w:val="22"/>
              </w:rPr>
              <w:t xml:space="preserve">Rozszczepienie światła białego w pryzmacie </w:t>
            </w:r>
          </w:p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 ośrodku materialnym (czyli poza próżnią) światło o różnych barwach (częstotliwościach) rozchodzi się z różnymi szybkościami,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przy przejściu z jednego ośrodka do drugiego częstotliwość i okres fali świetlnej nie ulega zmianie.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uzasadnić, że światło o różnych barwach ma w danym ośrodku inny współczynnik załamania,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zjawisko rozszczepienia światła białego jako skutek zależności współczynnika załamania od barwy światła,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rozwiązywać problemy dotyczące rozszczepienia światła białego.</w:t>
            </w:r>
          </w:p>
        </w:tc>
      </w:tr>
      <w:tr w:rsidR="001D14A5" w:rsidRPr="00614727" w:rsidTr="00FD0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002A">
              <w:rPr>
                <w:sz w:val="22"/>
                <w:szCs w:val="22"/>
              </w:rPr>
              <w:t xml:space="preserve">Dyfrakcja i interferencja światła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na czym polegają zjawiska dyfrakcji i interferencji światła,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jest siatka dyfrakcyjna.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zapisać wzór wyrażający zależność położenia prążka  </w:t>
            </w:r>
            <w:r w:rsidRPr="00614727">
              <w:rPr>
                <w:rFonts w:cstheme="minorHAnsi"/>
                <w:i/>
              </w:rPr>
              <w:t>n</w:t>
            </w:r>
            <w:r w:rsidRPr="00614727">
              <w:rPr>
                <w:rFonts w:cstheme="minorHAnsi"/>
              </w:rPr>
              <w:t>-tego rzędu od długości fali i odległości między szczelinami i poprawnie go zinterpretować.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rozwiązywać problemy z zastosowaniem zależności </w:t>
            </w:r>
            <w:r w:rsidRPr="00614727">
              <w:rPr>
                <w:rFonts w:cstheme="minorHAnsi"/>
              </w:rPr>
              <w:object w:dxaOrig="1140" w:dyaOrig="260">
                <v:shape id="_x0000_i1030" type="#_x0000_t75" style="width:57pt;height:12.75pt" o:ole="">
                  <v:imagedata r:id="rId18" o:title=""/>
                </v:shape>
                <o:OLEObject Type="Embed" ProgID="Equation.3" ShapeID="_x0000_i1030" DrawAspect="Content" ObjectID="_1375811103" r:id="rId19"/>
              </w:object>
            </w:r>
          </w:p>
        </w:tc>
      </w:tr>
      <w:tr w:rsidR="001D14A5" w:rsidRPr="00614727" w:rsidTr="00FD0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002A">
              <w:rPr>
                <w:sz w:val="22"/>
                <w:szCs w:val="22"/>
              </w:rPr>
              <w:t xml:space="preserve">Zjawisko polaryzacji światła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przykłady praktycznego wykorzystywania zjawiska polaryzacji.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zjawisko polaryzacji światła (jakościowo),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sposoby polaryzowania światła.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korzystać z definicji kąta Brewstera.</w:t>
            </w:r>
          </w:p>
        </w:tc>
      </w:tr>
      <w:tr w:rsidR="001D14A5" w:rsidRPr="00614727" w:rsidTr="00FD0D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8A002A" w:rsidRDefault="001D14A5" w:rsidP="008A002A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002A">
              <w:rPr>
                <w:sz w:val="22"/>
                <w:szCs w:val="22"/>
              </w:rPr>
              <w:t xml:space="preserve">Zjawisko fotoelektryczne. Kwantowy model światła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na czym polega zjawisko fotoelektryczne,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jest praca wyjścia elektronu z metalu,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sformułować warunek zajścia efektu fotoelektrycznego dla metalu o pracy wyjścia </w:t>
            </w:r>
            <w:r w:rsidRPr="00614727">
              <w:rPr>
                <w:rFonts w:cstheme="minorHAnsi"/>
                <w:i/>
              </w:rPr>
              <w:t>W</w:t>
            </w:r>
            <w:r w:rsidRPr="00614727">
              <w:rPr>
                <w:rFonts w:cstheme="minorHAnsi"/>
              </w:rPr>
              <w:t>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wie, jakie ciała wysyłają promieniowanie o widmie ciągłym,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znaczy, że atom jest w stanie podstawowym lub wzbudzonym,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model Bohra został zastąpiony przez nową teorię – mechanikę kwantową,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każdy pierwiastek w stanie gazowym pobudzony do świecenia wysyła charakterystyczne dla siebie widmo liniowe.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na czym polega analiza spektralna,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spektroskop służy do badania widm,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co to są widma absorpcyjne i emisyjne,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jak powstają linie Fraunhofera w widmie słonecznym,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wie, od czego zależy energia kinetyczna fotoelektronów  i liczba fotoelektronów wybitych w jednostce czasu,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że wymienionych faktów doświadczalnych nie można wytłumaczyć, posługując się falową teorią światła, 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potrafi wyjaśnić zjawisko fotoelektryczne na podstawie kwantowego modelu światła,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zinterpretować wzór na energię kwantu,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napisać i objaśnić wzór na energię kinetyczną fotoelektronów,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zamienić energię wyrażoną w dżulach na energię wyrażoną w elektronowoltach,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czym różni się światło laserowe od światła wysyłanego przez inne źródła,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zastosowania lasera.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pojęcie kwantu energii wprowadził do fizyki Planck,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wyjaśnienie efektu fotoelektrycznego podał Einstein,</w:t>
            </w:r>
          </w:p>
          <w:p w:rsidR="001D14A5" w:rsidRPr="00614727" w:rsidRDefault="001D14A5" w:rsidP="00E023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dlaczego model Bohra atomu wodoru był modelem „rewolucyjnym”</w:t>
            </w:r>
          </w:p>
        </w:tc>
      </w:tr>
    </w:tbl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lastRenderedPageBreak/>
        <w:t>Dział: 15. Fizyka jądrowa i jej zastosowania</w:t>
      </w:r>
      <w:r w:rsidR="00721685">
        <w:rPr>
          <w:rFonts w:cstheme="minorHAnsi"/>
          <w:b/>
          <w:sz w:val="28"/>
          <w:szCs w:val="28"/>
        </w:rPr>
        <w:t xml:space="preserve"> – </w:t>
      </w:r>
      <w:r w:rsidR="00E023B6">
        <w:rPr>
          <w:rFonts w:cstheme="minorHAnsi"/>
          <w:b/>
          <w:sz w:val="28"/>
          <w:szCs w:val="28"/>
        </w:rPr>
        <w:t>8</w:t>
      </w:r>
      <w:r w:rsidR="00721685">
        <w:rPr>
          <w:rFonts w:cstheme="minorHAnsi"/>
          <w:b/>
          <w:sz w:val="28"/>
          <w:szCs w:val="28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  <w:gridCol w:w="6095"/>
      </w:tblGrid>
      <w:tr w:rsidR="001D14A5" w:rsidRPr="001D14A5" w:rsidTr="00E023B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Temat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Wymagania</w:t>
            </w:r>
          </w:p>
        </w:tc>
      </w:tr>
      <w:tr w:rsidR="001D14A5" w:rsidRPr="00614727" w:rsidTr="00E023B6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Podstawowe</w:t>
            </w:r>
          </w:p>
          <w:p w:rsidR="001D14A5" w:rsidRPr="00614727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Rozszerzające</w:t>
            </w:r>
          </w:p>
          <w:p w:rsidR="001D14A5" w:rsidRPr="00614727" w:rsidRDefault="001D14A5" w:rsidP="001D14A5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1D14A5" w:rsidRPr="00614727" w:rsidTr="00E02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 xml:space="preserve">Promieniotwórczość naturalna. Jądro atomu i jego budowa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niektóre pierwiastki samorzutnie emitują promieniowanie zwane promieniowaniem jądrowym,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rodzaje tego promieniowania i podać ich główne właściwości,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z jakich składników zbudowane jest jądro atomowe,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jądro pierwiastka za pomocą liczby porządkowej (atomowej) i masowej,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opisać cząstki elementarne, uwzględniając ich masę i ładunek,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między składnikami jądra działają krótko</w:t>
            </w:r>
            <w:r w:rsidR="00E023B6">
              <w:rPr>
                <w:rFonts w:cstheme="minorHAnsi"/>
              </w:rPr>
              <w:t xml:space="preserve"> </w:t>
            </w:r>
            <w:r w:rsidRPr="00614727">
              <w:rPr>
                <w:rFonts w:cstheme="minorHAnsi"/>
              </w:rPr>
              <w:t>zasięgowe siły jądrowe,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przyczynę.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Default="001D14A5" w:rsidP="00E023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E023B6">
              <w:rPr>
                <w:rFonts w:cstheme="minorHAnsi"/>
              </w:rPr>
              <w:t>potrafi opisać historyczne doświadczenie Rutherforda i płynące z niego wnioski,</w:t>
            </w:r>
            <w:r w:rsidR="00E023B6" w:rsidRPr="00E023B6">
              <w:rPr>
                <w:rFonts w:cstheme="minorHAnsi"/>
              </w:rPr>
              <w:t xml:space="preserve"> </w:t>
            </w:r>
            <w:r w:rsidRPr="00E023B6">
              <w:rPr>
                <w:rFonts w:cstheme="minorHAnsi"/>
              </w:rPr>
              <w:t>rozpadania się ciężkich jąder,</w:t>
            </w:r>
          </w:p>
          <w:p w:rsidR="001D14A5" w:rsidRPr="00614727" w:rsidRDefault="001D14A5" w:rsidP="00E023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wie, że jądro, podobnie jak atom, może się znajdować w różnych stanach energetycznych a przechodzenie ze stanu wzbudzonego do podstawowego wiąże się z emisją promieniowania </w:t>
            </w:r>
            <w:r w:rsidRPr="00614727">
              <w:rPr>
                <w:rFonts w:cstheme="minorHAnsi"/>
              </w:rPr>
              <w:object w:dxaOrig="200" w:dyaOrig="260">
                <v:shape id="_x0000_i1031" type="#_x0000_t75" style="width:9.75pt;height:12.75pt" o:ole="">
                  <v:imagedata r:id="rId20" o:title=""/>
                </v:shape>
                <o:OLEObject Type="Embed" ProgID="Equation.3" ShapeID="_x0000_i1031" DrawAspect="Content" ObjectID="_1375811104" r:id="rId21"/>
              </w:object>
            </w:r>
            <w:r w:rsidRPr="00614727">
              <w:rPr>
                <w:rFonts w:cstheme="minorHAnsi"/>
              </w:rPr>
              <w:t>.</w:t>
            </w:r>
          </w:p>
        </w:tc>
      </w:tr>
      <w:tr w:rsidR="001D14A5" w:rsidRPr="00614727" w:rsidTr="00E02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 xml:space="preserve">Izotopy i prawo rozpadu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wyjaśnić, czym różnią się między sobą izotopy danego pierwiastka,</w:t>
            </w:r>
          </w:p>
          <w:p w:rsidR="00E023B6" w:rsidRDefault="001D14A5" w:rsidP="00E023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 xml:space="preserve">potrafi </w:t>
            </w:r>
            <w:r w:rsidR="00E023B6">
              <w:rPr>
                <w:rFonts w:cstheme="minorHAnsi"/>
              </w:rPr>
              <w:t>wyjaśnić, na czym polega rozpad,</w:t>
            </w:r>
          </w:p>
          <w:p w:rsidR="001D14A5" w:rsidRPr="00614727" w:rsidRDefault="00E023B6" w:rsidP="00E023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E023B6">
              <w:rPr>
                <w:rFonts w:cstheme="minorHAnsi"/>
              </w:rPr>
              <w:t xml:space="preserve">potrafi zapisać ogólne schematy rozpadów </w:t>
            </w:r>
            <w:r w:rsidRPr="00614727">
              <w:rPr>
                <w:rFonts w:cstheme="minorHAnsi"/>
              </w:rPr>
              <w:object w:dxaOrig="220" w:dyaOrig="220">
                <v:shape id="_x0000_i1032" type="#_x0000_t75" style="width:11.25pt;height:11.25pt" o:ole="">
                  <v:imagedata r:id="rId22" o:title=""/>
                </v:shape>
                <o:OLEObject Type="Embed" ProgID="Equation.3" ShapeID="_x0000_i1032" DrawAspect="Content" ObjectID="_1375811105" r:id="rId23"/>
              </w:object>
            </w:r>
            <w:r w:rsidRPr="00E023B6">
              <w:rPr>
                <w:rFonts w:cstheme="minorHAnsi"/>
              </w:rPr>
              <w:t xml:space="preserve"> i </w:t>
            </w:r>
            <w:r w:rsidRPr="00614727">
              <w:rPr>
                <w:rFonts w:cstheme="minorHAnsi"/>
              </w:rPr>
              <w:object w:dxaOrig="240" w:dyaOrig="300">
                <v:shape id="_x0000_i1033" type="#_x0000_t75" style="width:12pt;height:15pt" o:ole="">
                  <v:imagedata r:id="rId24" o:title=""/>
                </v:shape>
                <o:OLEObject Type="Embed" ProgID="Equation.3" ShapeID="_x0000_i1033" DrawAspect="Content" ObjectID="_1375811106" r:id="rId25"/>
              </w:object>
            </w:r>
            <w:r w:rsidRPr="00E023B6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E023B6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E023B6">
              <w:rPr>
                <w:rFonts w:cstheme="minorHAnsi"/>
              </w:rPr>
              <w:lastRenderedPageBreak/>
              <w:t>potrafi objaśnić pojęcia: stała rozpadu i czas połowicznego rozpadu,</w:t>
            </w:r>
          </w:p>
          <w:p w:rsidR="00E023B6" w:rsidRDefault="001D14A5" w:rsidP="00E023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 xml:space="preserve">potrafi zinterpretować wykres zależności </w:t>
            </w:r>
            <w:r w:rsidRPr="00614727">
              <w:rPr>
                <w:rFonts w:cstheme="minorHAnsi"/>
              </w:rPr>
              <w:object w:dxaOrig="460" w:dyaOrig="280">
                <v:shape id="_x0000_i1034" type="#_x0000_t75" style="width:23.25pt;height:14.25pt" o:ole="">
                  <v:imagedata r:id="rId26" o:title=""/>
                </v:shape>
                <o:OLEObject Type="Embed" ProgID="Equation.3" ShapeID="_x0000_i1034" DrawAspect="Content" ObjectID="_1375811107" r:id="rId27"/>
              </w:object>
            </w:r>
            <w:r w:rsidRPr="00614727">
              <w:rPr>
                <w:rFonts w:cstheme="minorHAnsi"/>
              </w:rPr>
              <w:t>, liczby jąder danego izotopu w próbce, od czasu,</w:t>
            </w:r>
          </w:p>
          <w:p w:rsidR="001D14A5" w:rsidRPr="00614727" w:rsidRDefault="001D14A5" w:rsidP="00E023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 xml:space="preserve">potrafi objaśnić metodę datowania za pomocą izotopu </w:t>
            </w:r>
            <w:r w:rsidRPr="00614727">
              <w:rPr>
                <w:rFonts w:cstheme="minorHAnsi"/>
              </w:rPr>
              <w:object w:dxaOrig="380" w:dyaOrig="320">
                <v:shape id="_x0000_i1035" type="#_x0000_t75" style="width:18.75pt;height:15.75pt" o:ole="">
                  <v:imagedata r:id="rId28" o:title=""/>
                </v:shape>
                <o:OLEObject Type="Embed" ProgID="Equation.3" ShapeID="_x0000_i1035" DrawAspect="Content" ObjectID="_1375811108" r:id="rId29"/>
              </w:object>
            </w:r>
            <w:r w:rsidRPr="00614727">
              <w:rPr>
                <w:rFonts w:cstheme="minorHAnsi"/>
              </w:rPr>
              <w:t>.</w:t>
            </w:r>
          </w:p>
        </w:tc>
      </w:tr>
      <w:tr w:rsidR="001D14A5" w:rsidRPr="00614727" w:rsidTr="00E02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lastRenderedPageBreak/>
              <w:t>Reakcje jądrowe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przemiany jąder, następujące w wyniku zderzeń nazywamy reakcjami jądrowymi.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na czym polega reakcja rozszczepienia jądra,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co to znaczy, że reakcja jest łańcuchowa,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z badań widma słonecznego wynika, iż wodór jest głównym składnikiem materii słonecznej,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wyjaśnić co to znaczy, że materia słoneczna jest w stanie plazmy,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skąd pochodzi energia wyzwalana w reakcjach termojądrowych.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reakcję jądrową, uwzględniając zasadę zachowania ładunku i liczby nukleonów.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jaką reakcję nazywamy egzoenergetyczną a jaką endoenergetyczną,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na czym polega zjawisko anihilacji.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dlaczego może nie dojść do zderzenia cząstki naładowanej (lub jądra) z innym jądrem,</w:t>
            </w:r>
          </w:p>
          <w:p w:rsidR="001D14A5" w:rsidRPr="00614727" w:rsidRDefault="001D14A5" w:rsidP="00E023B6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1D14A5" w:rsidRPr="00614727" w:rsidTr="00E02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 xml:space="preserve">Energetyka jądrowa. Reaktory a broń jądrowa. Kontrolowana reakcja rozszczepienia. Reaktory. Reakcja niekontrolowana. Bomba atomowa. Bomba wodorowa. Perspektywy fuzji kontrolowanej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główne zalety i zagrożenia związane z wykorzystaniem energii jądrowej do celów pokojowych,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bomba atomowa to urządzenie, w którym zachodzi niekontrolowana reakcja łańcuchowa,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bomba wodorowa to urządzenie, w którym zachodzi gwałtowna fuzja jądrowa.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dotąd nie udało się zbudować urządzenia do pokojowego wykorzystania fuzji jądrowej.</w:t>
            </w:r>
          </w:p>
          <w:p w:rsidR="001D14A5" w:rsidRPr="00614727" w:rsidRDefault="001D14A5" w:rsidP="00E023B6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1D14A5" w:rsidRPr="00614727" w:rsidTr="00E02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 xml:space="preserve">Promieniotwórczość, jej zastosowania i zagrożenia. Wpływ promieniowania na tkankę biologiczną. Zastosowania medyczne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promieniowanie jądrowe niszczy komórki żywe i powoduje zmiany genetyczne.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przykłady wykorzystania promieniowania jądrowego w diagnostyce i terapii medycznej.</w:t>
            </w:r>
          </w:p>
        </w:tc>
      </w:tr>
    </w:tbl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t>Dział: 16. Podsumowanie wiadomości o oddziaływaniach występujących w przyrodzie</w:t>
      </w:r>
      <w:r w:rsidR="00721685">
        <w:rPr>
          <w:rFonts w:cstheme="minorHAnsi"/>
          <w:b/>
          <w:sz w:val="28"/>
          <w:szCs w:val="28"/>
        </w:rPr>
        <w:t xml:space="preserve"> – 2h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180"/>
        <w:gridCol w:w="3969"/>
      </w:tblGrid>
      <w:tr w:rsidR="001D14A5" w:rsidRPr="001D14A5" w:rsidTr="001D14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Temat</w:t>
            </w:r>
          </w:p>
        </w:tc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Wymagania</w:t>
            </w:r>
          </w:p>
        </w:tc>
      </w:tr>
      <w:tr w:rsidR="001D14A5" w:rsidRPr="00614727" w:rsidTr="001D14A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Podstawowe</w:t>
            </w:r>
          </w:p>
          <w:p w:rsidR="001D14A5" w:rsidRPr="00614727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Rozszerzające</w:t>
            </w:r>
          </w:p>
          <w:p w:rsidR="001D14A5" w:rsidRPr="00614727" w:rsidRDefault="001D14A5" w:rsidP="001D14A5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1D14A5" w:rsidRPr="00614727" w:rsidTr="001D14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 xml:space="preserve">Podsumowanie wiadomości o oddziaływaniach </w:t>
            </w:r>
            <w:r w:rsidRPr="001D14A5">
              <w:rPr>
                <w:sz w:val="22"/>
                <w:szCs w:val="22"/>
              </w:rPr>
              <w:lastRenderedPageBreak/>
              <w:t>występujących w przyrodzie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potrafi wymienić i opisać wszystkie rodzaje poznanych oddziaływań,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o oddziaływaniach świadczą ich skutki,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>potrafi podać przykłady skutków statycznych i dynamicznych różnych oddziaływań,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oddziaływania grawitacyjne między naładowanymi cząstkami mikroświata, np. elektronami, są pomijalnie małe w porównaniu z oddziaływaniami elektrostatycznymi,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oddziaływania elektromagnetyczne to oddziaływania między poruszającymi się cząstkami naładowanymi (m.in. wiązania chemiczne),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siły sprężystości, siły tarcia oraz siły hamujące ruch ciał stałych w cieczach wynikają z oddziaływań elektromagnetycznych między cząsteczkami ciał.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Default="001D14A5" w:rsidP="001D1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lastRenderedPageBreak/>
              <w:t xml:space="preserve">potrafi zilustrować każdy rodzaj oddziaływań przykładem zjawiska, w </w:t>
            </w:r>
            <w:r w:rsidRPr="00614727">
              <w:rPr>
                <w:rFonts w:cstheme="minorHAnsi"/>
              </w:rPr>
              <w:lastRenderedPageBreak/>
              <w:t>którym to oddziaływanie odgrywa istotną rolę,</w:t>
            </w:r>
          </w:p>
          <w:p w:rsidR="001D14A5" w:rsidRPr="00614727" w:rsidRDefault="001D14A5" w:rsidP="001D1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dostrzega analogie i różnice oddziaływań grawitacyjnych i elektrostatycznych.</w:t>
            </w:r>
          </w:p>
        </w:tc>
      </w:tr>
    </w:tbl>
    <w:p w:rsidR="006E6B72" w:rsidRPr="00721685" w:rsidRDefault="006E6B72" w:rsidP="00721685">
      <w:pPr>
        <w:spacing w:before="100" w:beforeAutospacing="1" w:after="100" w:afterAutospacing="1" w:line="240" w:lineRule="auto"/>
        <w:ind w:left="170"/>
        <w:jc w:val="center"/>
        <w:rPr>
          <w:rFonts w:cstheme="minorHAnsi"/>
          <w:b/>
          <w:sz w:val="28"/>
          <w:szCs w:val="28"/>
        </w:rPr>
      </w:pPr>
      <w:r w:rsidRPr="00721685">
        <w:rPr>
          <w:rFonts w:cstheme="minorHAnsi"/>
          <w:b/>
          <w:sz w:val="28"/>
          <w:szCs w:val="28"/>
        </w:rPr>
        <w:lastRenderedPageBreak/>
        <w:t>Dział: 17. Budowa i ewolucja Wszechświata</w:t>
      </w:r>
      <w:r w:rsidR="00721685">
        <w:rPr>
          <w:rFonts w:cstheme="minorHAnsi"/>
          <w:b/>
          <w:sz w:val="28"/>
          <w:szCs w:val="28"/>
        </w:rPr>
        <w:t xml:space="preserve"> – 7h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7"/>
        <w:gridCol w:w="5528"/>
      </w:tblGrid>
      <w:tr w:rsidR="001D14A5" w:rsidRPr="001D14A5" w:rsidTr="00D52AE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Temat</w:t>
            </w:r>
          </w:p>
        </w:tc>
        <w:tc>
          <w:tcPr>
            <w:tcW w:w="1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Wymagania</w:t>
            </w:r>
          </w:p>
        </w:tc>
      </w:tr>
      <w:tr w:rsidR="001D14A5" w:rsidRPr="00614727" w:rsidTr="009F61F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Podstawowe</w:t>
            </w:r>
          </w:p>
          <w:p w:rsidR="001D14A5" w:rsidRPr="00614727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61472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1D14A5">
              <w:rPr>
                <w:rFonts w:cstheme="minorHAnsi"/>
                <w:b/>
              </w:rPr>
              <w:t>Rozszerzające</w:t>
            </w:r>
          </w:p>
          <w:p w:rsidR="001D14A5" w:rsidRPr="00614727" w:rsidRDefault="001D14A5" w:rsidP="001D14A5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Uczeń</w:t>
            </w:r>
          </w:p>
        </w:tc>
      </w:tr>
      <w:tr w:rsidR="001D14A5" w:rsidRPr="00614727" w:rsidTr="009F6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Cząstki elementarne a historia Wszechświata. Skład materii stabilnej i cząstki nietrwałe. Skład materii w wysokich temperaturach, przemiany i równowaga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zna podstawowy podział cząstek elementarnych,</w:t>
            </w:r>
          </w:p>
          <w:p w:rsidR="009F61F2" w:rsidRDefault="001D14A5" w:rsidP="009F61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jak zbudowana jest plazma i w jakich warunkach można ją uzyskać.</w:t>
            </w:r>
            <w:r w:rsidR="009F61F2">
              <w:rPr>
                <w:rFonts w:cstheme="minorHAnsi"/>
              </w:rPr>
              <w:t>,</w:t>
            </w:r>
          </w:p>
          <w:p w:rsidR="001D14A5" w:rsidRPr="00614727" w:rsidRDefault="009F61F2" w:rsidP="009F61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</w:t>
            </w:r>
            <w:r>
              <w:rPr>
                <w:rFonts w:cstheme="minorHAnsi"/>
              </w:rPr>
              <w:t xml:space="preserve"> hadrony składają się z kwarków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zmiany stanu materii przy wzroście temperatury.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 pojęcie elementarności cząstki,</w:t>
            </w:r>
          </w:p>
          <w:p w:rsidR="001D14A5" w:rsidRPr="00614727" w:rsidRDefault="001D14A5" w:rsidP="009F61F2">
            <w:pPr>
              <w:spacing w:before="100" w:beforeAutospacing="1" w:after="100" w:afterAutospacing="1" w:line="240" w:lineRule="auto"/>
              <w:ind w:left="170"/>
              <w:rPr>
                <w:rFonts w:cstheme="minorHAnsi"/>
              </w:rPr>
            </w:pPr>
          </w:p>
        </w:tc>
      </w:tr>
      <w:tr w:rsidR="001D14A5" w:rsidRPr="00614727" w:rsidTr="009F61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1D14A5" w:rsidRDefault="001D14A5" w:rsidP="001D14A5">
            <w:pPr>
              <w:pStyle w:val="wyroznieni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D14A5">
              <w:rPr>
                <w:sz w:val="22"/>
                <w:szCs w:val="22"/>
              </w:rPr>
              <w:t>Obserwacyjne podstawy kosmologii. Rozszerzający się Wszechświat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kilka kolejnych obiektów w hierarchii Wszechświata,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zapisać i zinterpretować prawo Hubble'a,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odkryto promieniowanie elektromagnetyczne, zwane promieniowaniem reliktowym, które potwierdza teorię rozszerzającego się Wszechświata,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 o istnieniu ciemnej materii,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wie, że rozszerzający się Wszechświat jest efektem Wielkiego Wybuchu.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podać definicję parseka,</w:t>
            </w:r>
          </w:p>
          <w:p w:rsidR="001D14A5" w:rsidRPr="00614727" w:rsidRDefault="001D14A5" w:rsidP="006147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obserwacje, jakie doprowadziły do odkrycia prawa Hubble'a,</w:t>
            </w:r>
          </w:p>
          <w:p w:rsidR="001D14A5" w:rsidRDefault="001D14A5" w:rsidP="001D1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wymienić argumenty na rzecz idei rozszerzającego się i stygnącego Wszechświata,</w:t>
            </w:r>
          </w:p>
          <w:p w:rsidR="001D14A5" w:rsidRPr="00614727" w:rsidRDefault="001D14A5" w:rsidP="001D1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614727">
              <w:rPr>
                <w:rFonts w:cstheme="minorHAnsi"/>
              </w:rPr>
              <w:t>potrafi objaśnić, dlaczego odkrycie promieniowania reliktowego potwierdza teorię rozszerzającego się Wszechświata.</w:t>
            </w:r>
          </w:p>
        </w:tc>
      </w:tr>
    </w:tbl>
    <w:p w:rsidR="007A4105" w:rsidRPr="00E6034E" w:rsidRDefault="007A4105" w:rsidP="007A4105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b/>
          <w:i/>
        </w:rPr>
        <w:t>Zgorzelec 2011-08-31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E6034E" w:rsidRPr="00E6034E">
        <w:rPr>
          <w:rFonts w:ascii="Mistral" w:hAnsi="Mistral" w:cstheme="minorHAnsi"/>
          <w:sz w:val="32"/>
          <w:szCs w:val="32"/>
        </w:rPr>
        <w:t xml:space="preserve">Dorota Chitruń </w:t>
      </w:r>
      <w:r w:rsidR="00E6034E" w:rsidRPr="00E6034E">
        <w:rPr>
          <w:rFonts w:ascii="Mistral" w:hAnsi="Mistral" w:cstheme="minorHAnsi"/>
          <w:sz w:val="32"/>
          <w:szCs w:val="32"/>
        </w:rPr>
        <w:tab/>
        <w:t>Beata Winkler-Krupińska</w:t>
      </w:r>
      <w:r w:rsidRPr="00E6034E">
        <w:rPr>
          <w:rFonts w:cstheme="minorHAnsi"/>
        </w:rPr>
        <w:tab/>
      </w:r>
      <w:r w:rsidRPr="00E6034E">
        <w:rPr>
          <w:rFonts w:cstheme="minorHAnsi"/>
        </w:rPr>
        <w:tab/>
      </w:r>
      <w:r w:rsidRPr="00E6034E">
        <w:rPr>
          <w:rFonts w:cstheme="minorHAnsi"/>
        </w:rPr>
        <w:tab/>
        <w:t xml:space="preserve">   </w:t>
      </w:r>
    </w:p>
    <w:p w:rsidR="007A4105" w:rsidRPr="00E6034E" w:rsidRDefault="007A4105" w:rsidP="007A4105">
      <w:pPr>
        <w:spacing w:before="100" w:beforeAutospacing="1" w:after="100" w:afterAutospacing="1" w:line="240" w:lineRule="auto"/>
        <w:ind w:left="7788" w:firstLine="708"/>
        <w:rPr>
          <w:rFonts w:ascii="Freestyle Script" w:hAnsi="Freestyle Script"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ab/>
      </w:r>
    </w:p>
    <w:sectPr w:rsidR="007A4105" w:rsidRPr="00E6034E" w:rsidSect="006E6B72">
      <w:foot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3C" w:rsidRDefault="00C0043C" w:rsidP="0053283D">
      <w:pPr>
        <w:spacing w:after="0" w:line="240" w:lineRule="auto"/>
      </w:pPr>
      <w:r>
        <w:separator/>
      </w:r>
    </w:p>
  </w:endnote>
  <w:endnote w:type="continuationSeparator" w:id="1">
    <w:p w:rsidR="00C0043C" w:rsidRDefault="00C0043C" w:rsidP="0053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furtGothic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5651"/>
      <w:docPartObj>
        <w:docPartGallery w:val="Page Numbers (Bottom of Page)"/>
        <w:docPartUnique/>
      </w:docPartObj>
    </w:sdtPr>
    <w:sdtContent>
      <w:p w:rsidR="00620E49" w:rsidRDefault="00B51B53">
        <w:pPr>
          <w:pStyle w:val="Stopka"/>
          <w:jc w:val="right"/>
        </w:pPr>
        <w:fldSimple w:instr=" PAGE   \* MERGEFORMAT ">
          <w:r w:rsidR="00E6034E">
            <w:rPr>
              <w:noProof/>
            </w:rPr>
            <w:t>15</w:t>
          </w:r>
        </w:fldSimple>
      </w:p>
    </w:sdtContent>
  </w:sdt>
  <w:p w:rsidR="00620E49" w:rsidRDefault="00620E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3C" w:rsidRDefault="00C0043C" w:rsidP="0053283D">
      <w:pPr>
        <w:spacing w:after="0" w:line="240" w:lineRule="auto"/>
      </w:pPr>
      <w:r>
        <w:separator/>
      </w:r>
    </w:p>
  </w:footnote>
  <w:footnote w:type="continuationSeparator" w:id="1">
    <w:p w:rsidR="00C0043C" w:rsidRDefault="00C0043C" w:rsidP="0053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306"/>
    <w:multiLevelType w:val="hybridMultilevel"/>
    <w:tmpl w:val="9D2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763"/>
    <w:multiLevelType w:val="hybridMultilevel"/>
    <w:tmpl w:val="A62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5E3E"/>
    <w:multiLevelType w:val="hybridMultilevel"/>
    <w:tmpl w:val="822687A2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76E6"/>
    <w:multiLevelType w:val="hybridMultilevel"/>
    <w:tmpl w:val="74AEA4B8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01C5"/>
    <w:multiLevelType w:val="hybridMultilevel"/>
    <w:tmpl w:val="FD32142C"/>
    <w:lvl w:ilvl="0" w:tplc="EB40855E">
      <w:start w:val="1"/>
      <w:numFmt w:val="decimal"/>
      <w:lvlText w:val="%1."/>
      <w:lvlJc w:val="left"/>
      <w:pPr>
        <w:ind w:left="720" w:hanging="360"/>
      </w:pPr>
      <w:rPr>
        <w:b/>
        <w:i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B36BA"/>
    <w:multiLevelType w:val="hybridMultilevel"/>
    <w:tmpl w:val="3C9EFE34"/>
    <w:lvl w:ilvl="0" w:tplc="EB40855E">
      <w:start w:val="1"/>
      <w:numFmt w:val="decimal"/>
      <w:lvlText w:val="%1."/>
      <w:lvlJc w:val="left"/>
      <w:pPr>
        <w:ind w:left="360" w:hanging="360"/>
      </w:pPr>
      <w:rPr>
        <w:b/>
        <w:i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91593"/>
    <w:multiLevelType w:val="hybridMultilevel"/>
    <w:tmpl w:val="D25A4566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992"/>
    <w:multiLevelType w:val="hybridMultilevel"/>
    <w:tmpl w:val="F34C6EFA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52B2E"/>
    <w:multiLevelType w:val="hybridMultilevel"/>
    <w:tmpl w:val="9C447AC8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112A2"/>
    <w:multiLevelType w:val="hybridMultilevel"/>
    <w:tmpl w:val="0EA0933E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3162A"/>
    <w:multiLevelType w:val="hybridMultilevel"/>
    <w:tmpl w:val="04B88968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41452"/>
    <w:multiLevelType w:val="hybridMultilevel"/>
    <w:tmpl w:val="7DD4A816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20E9B"/>
    <w:multiLevelType w:val="hybridMultilevel"/>
    <w:tmpl w:val="E82203A6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DC9"/>
    <w:multiLevelType w:val="hybridMultilevel"/>
    <w:tmpl w:val="9F34322E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61807"/>
    <w:multiLevelType w:val="hybridMultilevel"/>
    <w:tmpl w:val="A1CA5AC8"/>
    <w:lvl w:ilvl="0" w:tplc="42542044">
      <w:start w:val="1"/>
      <w:numFmt w:val="bullet"/>
      <w:pStyle w:val="wyroznieni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975F4"/>
    <w:multiLevelType w:val="hybridMultilevel"/>
    <w:tmpl w:val="8AE634F4"/>
    <w:lvl w:ilvl="0" w:tplc="7A6E475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17366"/>
    <w:multiLevelType w:val="hybridMultilevel"/>
    <w:tmpl w:val="C7D84CE6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95407"/>
    <w:multiLevelType w:val="hybridMultilevel"/>
    <w:tmpl w:val="BFD8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559D1"/>
    <w:multiLevelType w:val="hybridMultilevel"/>
    <w:tmpl w:val="C44058D6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270CF"/>
    <w:multiLevelType w:val="hybridMultilevel"/>
    <w:tmpl w:val="081699E4"/>
    <w:lvl w:ilvl="0" w:tplc="646AA06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6B36"/>
    <w:multiLevelType w:val="hybridMultilevel"/>
    <w:tmpl w:val="998E8754"/>
    <w:lvl w:ilvl="0" w:tplc="EB40855E">
      <w:start w:val="1"/>
      <w:numFmt w:val="decimal"/>
      <w:lvlText w:val="%1."/>
      <w:lvlJc w:val="left"/>
      <w:pPr>
        <w:ind w:left="360" w:hanging="360"/>
      </w:pPr>
      <w:rPr>
        <w:b/>
        <w:i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9"/>
  </w:num>
  <w:num w:numId="8">
    <w:abstractNumId w:val="16"/>
  </w:num>
  <w:num w:numId="9">
    <w:abstractNumId w:val="18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0"/>
  </w:num>
  <w:num w:numId="21">
    <w:abstractNumId w:val="9"/>
  </w:num>
  <w:num w:numId="22">
    <w:abstractNumId w:val="4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B72"/>
    <w:rsid w:val="0001617C"/>
    <w:rsid w:val="000B30C2"/>
    <w:rsid w:val="0015538C"/>
    <w:rsid w:val="00193EB7"/>
    <w:rsid w:val="001D14A5"/>
    <w:rsid w:val="002325F5"/>
    <w:rsid w:val="00241BC7"/>
    <w:rsid w:val="002F0EF7"/>
    <w:rsid w:val="00314600"/>
    <w:rsid w:val="00332323"/>
    <w:rsid w:val="00393983"/>
    <w:rsid w:val="00434E78"/>
    <w:rsid w:val="004C3F3F"/>
    <w:rsid w:val="004E1733"/>
    <w:rsid w:val="0053283D"/>
    <w:rsid w:val="005E7BC9"/>
    <w:rsid w:val="005F1DF0"/>
    <w:rsid w:val="00600FD3"/>
    <w:rsid w:val="00614727"/>
    <w:rsid w:val="00620E49"/>
    <w:rsid w:val="006E6B72"/>
    <w:rsid w:val="00712EB4"/>
    <w:rsid w:val="00721685"/>
    <w:rsid w:val="00753378"/>
    <w:rsid w:val="00762373"/>
    <w:rsid w:val="007A4105"/>
    <w:rsid w:val="007C6F8F"/>
    <w:rsid w:val="007F2335"/>
    <w:rsid w:val="008A002A"/>
    <w:rsid w:val="008A5FA1"/>
    <w:rsid w:val="008C3807"/>
    <w:rsid w:val="008D1E14"/>
    <w:rsid w:val="008F47AF"/>
    <w:rsid w:val="00902867"/>
    <w:rsid w:val="00905359"/>
    <w:rsid w:val="00934964"/>
    <w:rsid w:val="0094094E"/>
    <w:rsid w:val="00952315"/>
    <w:rsid w:val="009F61F2"/>
    <w:rsid w:val="00A21D55"/>
    <w:rsid w:val="00A91690"/>
    <w:rsid w:val="00AA6CD0"/>
    <w:rsid w:val="00B157B5"/>
    <w:rsid w:val="00B22A53"/>
    <w:rsid w:val="00B51B53"/>
    <w:rsid w:val="00B72FC5"/>
    <w:rsid w:val="00B8027B"/>
    <w:rsid w:val="00C0043C"/>
    <w:rsid w:val="00C759F1"/>
    <w:rsid w:val="00C84A77"/>
    <w:rsid w:val="00CD4120"/>
    <w:rsid w:val="00D52AEB"/>
    <w:rsid w:val="00D65596"/>
    <w:rsid w:val="00DE1301"/>
    <w:rsid w:val="00E023B6"/>
    <w:rsid w:val="00E6034E"/>
    <w:rsid w:val="00E629D2"/>
    <w:rsid w:val="00E77FA7"/>
    <w:rsid w:val="00EA7BE8"/>
    <w:rsid w:val="00F7525B"/>
    <w:rsid w:val="00F97C34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lZnak">
    <w:name w:val="podtytul Znak"/>
    <w:basedOn w:val="Domylnaczcionkaakapitu"/>
    <w:link w:val="podtytul"/>
    <w:locked/>
    <w:rsid w:val="006E6B72"/>
    <w:rPr>
      <w:b/>
      <w:sz w:val="24"/>
      <w:szCs w:val="24"/>
    </w:rPr>
  </w:style>
  <w:style w:type="paragraph" w:customStyle="1" w:styleId="podtytul">
    <w:name w:val="podtytul"/>
    <w:basedOn w:val="Normalny"/>
    <w:link w:val="podtytulZnak"/>
    <w:rsid w:val="006E6B72"/>
    <w:pPr>
      <w:spacing w:after="0" w:line="240" w:lineRule="auto"/>
    </w:pPr>
    <w:rPr>
      <w:b/>
      <w:sz w:val="24"/>
      <w:szCs w:val="24"/>
    </w:rPr>
  </w:style>
  <w:style w:type="paragraph" w:customStyle="1" w:styleId="tabelacenterbold">
    <w:name w:val="tabela center bold"/>
    <w:basedOn w:val="Normalny"/>
    <w:rsid w:val="006E6B72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tekst">
    <w:name w:val="tekst"/>
    <w:basedOn w:val="Normalny"/>
    <w:rsid w:val="006E6B7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abelabold">
    <w:name w:val="tabela bold"/>
    <w:basedOn w:val="tabelacenterbold"/>
    <w:rsid w:val="006E6B72"/>
    <w:pPr>
      <w:jc w:val="left"/>
    </w:pPr>
  </w:style>
  <w:style w:type="character" w:customStyle="1" w:styleId="wyroznienieZnak">
    <w:name w:val="wyroznienie Znak"/>
    <w:basedOn w:val="podtytulZnak"/>
    <w:link w:val="wyroznienie"/>
    <w:locked/>
    <w:rsid w:val="006E6B72"/>
    <w:rPr>
      <w:b/>
    </w:rPr>
  </w:style>
  <w:style w:type="paragraph" w:customStyle="1" w:styleId="wyroznienie">
    <w:name w:val="wyroznienie"/>
    <w:basedOn w:val="podtytul"/>
    <w:link w:val="wyroznienieZnak"/>
    <w:rsid w:val="006E6B72"/>
    <w:pPr>
      <w:numPr>
        <w:numId w:val="1"/>
      </w:numPr>
      <w:spacing w:before="40" w:line="220" w:lineRule="exact"/>
    </w:pPr>
  </w:style>
  <w:style w:type="paragraph" w:customStyle="1" w:styleId="tytul">
    <w:name w:val="tytul"/>
    <w:basedOn w:val="tekst"/>
    <w:rsid w:val="006E6B72"/>
    <w:pPr>
      <w:ind w:firstLine="0"/>
      <w:jc w:val="center"/>
    </w:pPr>
    <w:rPr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6E6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315"/>
  </w:style>
  <w:style w:type="paragraph" w:styleId="Stopka">
    <w:name w:val="footer"/>
    <w:basedOn w:val="Normalny"/>
    <w:link w:val="StopkaZnak"/>
    <w:uiPriority w:val="99"/>
    <w:unhideWhenUsed/>
    <w:rsid w:val="0095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15"/>
  </w:style>
  <w:style w:type="character" w:styleId="Tekstzastpczy">
    <w:name w:val="Placeholder Text"/>
    <w:basedOn w:val="Domylnaczcionkaakapitu"/>
    <w:uiPriority w:val="99"/>
    <w:semiHidden/>
    <w:rsid w:val="00A21D5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8C5C-9C03-4612-A745-1A46C4D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4432</Words>
  <Characters>26592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2011-08-23T16:00:00Z</dcterms:created>
  <dcterms:modified xsi:type="dcterms:W3CDTF">2011-08-25T18:58:00Z</dcterms:modified>
</cp:coreProperties>
</file>